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77282363"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10</w:t>
      </w:r>
      <w:r w:rsidR="0080274F">
        <w:rPr>
          <w:b/>
          <w:bCs/>
          <w:sz w:val="24"/>
          <w:szCs w:val="24"/>
          <w:lang w:val="en-US" w:eastAsia="ko-KR"/>
        </w:rPr>
        <w:t>8</w:t>
      </w:r>
      <w:r w:rsidR="00905B0B" w:rsidRPr="00CA79D7">
        <w:rPr>
          <w:b/>
          <w:bCs/>
          <w:sz w:val="24"/>
          <w:szCs w:val="24"/>
          <w:lang w:val="en-US" w:eastAsia="ko-KR"/>
        </w:rPr>
        <w:t>-e</w:t>
      </w:r>
      <w:r w:rsidRPr="00CA79D7">
        <w:rPr>
          <w:b/>
          <w:sz w:val="24"/>
          <w:szCs w:val="24"/>
          <w:lang w:val="en-US" w:eastAsia="ko-KR"/>
        </w:rPr>
        <w:tab/>
      </w:r>
      <w:r w:rsidR="005E7823" w:rsidRPr="005E7823">
        <w:rPr>
          <w:b/>
          <w:sz w:val="24"/>
          <w:szCs w:val="24"/>
          <w:lang w:val="en-US" w:eastAsia="ko-KR"/>
        </w:rPr>
        <w:t>R1-2202045</w:t>
      </w:r>
    </w:p>
    <w:bookmarkEnd w:id="0"/>
    <w:bookmarkEnd w:id="1"/>
    <w:p w14:paraId="2735BAC9" w14:textId="1661DFC9" w:rsidR="006D2ED0" w:rsidRPr="00CA79D7" w:rsidRDefault="0080274F" w:rsidP="008E6FF7">
      <w:pPr>
        <w:pStyle w:val="CRCoverPage"/>
        <w:spacing w:after="240"/>
        <w:outlineLvl w:val="0"/>
        <w:rPr>
          <w:b/>
          <w:bCs/>
          <w:sz w:val="24"/>
          <w:szCs w:val="24"/>
          <w:lang w:val="en-US" w:eastAsia="ko-KR"/>
        </w:rPr>
      </w:pPr>
      <w:proofErr w:type="gramStart"/>
      <w:r w:rsidRPr="0080274F">
        <w:rPr>
          <w:b/>
          <w:bCs/>
          <w:sz w:val="24"/>
          <w:szCs w:val="24"/>
          <w:lang w:val="en-US" w:eastAsia="ko-KR"/>
        </w:rPr>
        <w:t>e-Meeting</w:t>
      </w:r>
      <w:proofErr w:type="gramEnd"/>
      <w:r w:rsidRPr="0080274F">
        <w:rPr>
          <w:b/>
          <w:bCs/>
          <w:sz w:val="24"/>
          <w:szCs w:val="24"/>
          <w:lang w:val="en-US" w:eastAsia="ko-KR"/>
        </w:rPr>
        <w:t>, February 21</w:t>
      </w:r>
      <w:r w:rsidRPr="0080274F">
        <w:rPr>
          <w:b/>
          <w:bCs/>
          <w:sz w:val="24"/>
          <w:szCs w:val="24"/>
          <w:vertAlign w:val="superscript"/>
          <w:lang w:val="en-US" w:eastAsia="ko-KR"/>
        </w:rPr>
        <w:t>st</w:t>
      </w:r>
      <w:r w:rsidRPr="0080274F">
        <w:rPr>
          <w:b/>
          <w:bCs/>
          <w:sz w:val="24"/>
          <w:szCs w:val="24"/>
          <w:lang w:val="en-US" w:eastAsia="ko-KR"/>
        </w:rPr>
        <w:t xml:space="preserve"> – March 3</w:t>
      </w:r>
      <w:r w:rsidRPr="0080274F">
        <w:rPr>
          <w:b/>
          <w:bCs/>
          <w:sz w:val="24"/>
          <w:szCs w:val="24"/>
          <w:vertAlign w:val="superscript"/>
          <w:lang w:val="en-US" w:eastAsia="ko-KR"/>
        </w:rPr>
        <w:t>rd</w:t>
      </w:r>
      <w:r w:rsidRPr="0080274F">
        <w:rPr>
          <w:b/>
          <w:bCs/>
          <w:sz w:val="24"/>
          <w:szCs w:val="24"/>
          <w:lang w:val="en-US" w:eastAsia="ko-KR"/>
        </w:rPr>
        <w:t>, 2022</w:t>
      </w:r>
    </w:p>
    <w:p w14:paraId="534B7880" w14:textId="63A7986F"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9E465B">
        <w:rPr>
          <w:rFonts w:ascii="Arial" w:hAnsi="Arial"/>
          <w:sz w:val="24"/>
        </w:rPr>
        <w:t>8.1</w:t>
      </w:r>
      <w:r w:rsidR="005E7823">
        <w:rPr>
          <w:rFonts w:ascii="Arial" w:hAnsi="Arial"/>
          <w:sz w:val="24"/>
        </w:rPr>
        <w:t>6</w:t>
      </w:r>
      <w:r w:rsidR="009E465B">
        <w:rPr>
          <w:rFonts w:ascii="Arial" w:hAnsi="Arial"/>
          <w:sz w:val="24"/>
        </w:rPr>
        <w:t>.8</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56827C88"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9E465B" w:rsidRPr="009776F1">
        <w:rPr>
          <w:rFonts w:ascii="Arial" w:hAnsi="Arial" w:hint="eastAsia"/>
          <w:sz w:val="24"/>
          <w:lang w:eastAsia="ko-KR"/>
        </w:rPr>
        <w:t xml:space="preserve">UE </w:t>
      </w:r>
      <w:r w:rsidR="009E465B" w:rsidRPr="009776F1">
        <w:rPr>
          <w:rFonts w:ascii="Arial" w:hAnsi="Arial"/>
          <w:sz w:val="24"/>
          <w:lang w:eastAsia="ko-KR"/>
        </w:rPr>
        <w:t xml:space="preserve">features for NR </w:t>
      </w:r>
      <w:r w:rsidR="008C20CF" w:rsidRPr="009776F1">
        <w:rPr>
          <w:rFonts w:ascii="Arial" w:hAnsi="Arial"/>
          <w:sz w:val="24"/>
        </w:rPr>
        <w:t>Coverage Enhancement</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52A35B16" w14:textId="5F9DE7D5" w:rsidR="00125511" w:rsidRPr="00B8393B" w:rsidRDefault="00180C1C" w:rsidP="006E4F9C">
      <w:pPr>
        <w:spacing w:before="180" w:line="288" w:lineRule="auto"/>
        <w:jc w:val="both"/>
        <w:rPr>
          <w:rFonts w:eastAsiaTheme="minorEastAsia"/>
          <w:lang w:val="en-GB" w:eastAsia="ko-KR"/>
        </w:rPr>
      </w:pPr>
      <w:r w:rsidRPr="00B8393B">
        <w:rPr>
          <w:rFonts w:eastAsiaTheme="minorEastAsia"/>
          <w:lang w:val="en-GB" w:eastAsia="ko-KR"/>
        </w:rPr>
        <w:t xml:space="preserve">This contribution discusses </w:t>
      </w:r>
      <w:r w:rsidR="00DF5827" w:rsidRPr="00B8393B">
        <w:rPr>
          <w:rFonts w:eastAsiaTheme="minorEastAsia"/>
          <w:lang w:val="en-GB" w:eastAsia="ko-KR"/>
        </w:rPr>
        <w:t xml:space="preserve">the remaining issues on </w:t>
      </w:r>
      <w:r w:rsidR="00B11CAB" w:rsidRPr="00B8393B">
        <w:rPr>
          <w:rFonts w:eastAsiaTheme="minorEastAsia"/>
          <w:lang w:val="en-GB" w:eastAsia="ko-KR"/>
        </w:rPr>
        <w:t xml:space="preserve">UE </w:t>
      </w:r>
      <w:r w:rsidR="008D4F6D" w:rsidRPr="00B8393B">
        <w:rPr>
          <w:rFonts w:eastAsiaTheme="minorEastAsia"/>
          <w:lang w:val="en-GB" w:eastAsia="ko-KR"/>
        </w:rPr>
        <w:t xml:space="preserve">features </w:t>
      </w:r>
      <w:r w:rsidRPr="00B8393B">
        <w:rPr>
          <w:rFonts w:eastAsiaTheme="minorEastAsia"/>
          <w:lang w:val="en-GB" w:eastAsia="ko-KR"/>
        </w:rPr>
        <w:t xml:space="preserve">for </w:t>
      </w:r>
      <w:r w:rsidR="00B11CAB" w:rsidRPr="00B8393B">
        <w:rPr>
          <w:rFonts w:eastAsiaTheme="minorEastAsia"/>
          <w:lang w:val="en-GB" w:eastAsia="ko-KR"/>
        </w:rPr>
        <w:t xml:space="preserve">Rel-17 </w:t>
      </w:r>
      <w:r w:rsidR="008C20CF" w:rsidRPr="00B8393B">
        <w:rPr>
          <w:rFonts w:eastAsiaTheme="minorEastAsia"/>
          <w:lang w:val="en-GB" w:eastAsia="ko-KR"/>
        </w:rPr>
        <w:t>Coverage Enhancement</w:t>
      </w:r>
      <w:r w:rsidR="00B11CAB" w:rsidRPr="00B8393B">
        <w:rPr>
          <w:rFonts w:eastAsiaTheme="minorEastAsia"/>
          <w:lang w:val="en-GB" w:eastAsia="ko-KR"/>
        </w:rPr>
        <w:t xml:space="preserve"> WI</w:t>
      </w:r>
      <w:r w:rsidR="00DF5827" w:rsidRPr="00B8393B">
        <w:rPr>
          <w:rFonts w:eastAsiaTheme="minorEastAsia"/>
          <w:lang w:val="en-GB" w:eastAsia="ko-KR"/>
        </w:rPr>
        <w:t xml:space="preserve"> based on the latest RAN1 UE features list [1]</w:t>
      </w:r>
      <w:r w:rsidR="007F4630" w:rsidRPr="00B8393B">
        <w:rPr>
          <w:rFonts w:eastAsiaTheme="minorEastAsia"/>
          <w:lang w:val="en-GB" w:eastAsia="ko-KR"/>
        </w:rPr>
        <w:t>.</w:t>
      </w:r>
      <w:r w:rsidR="008B508F" w:rsidRPr="00B8393B">
        <w:rPr>
          <w:rFonts w:eastAsiaTheme="minorEastAsia"/>
          <w:lang w:val="en-GB" w:eastAsia="ko-KR"/>
        </w:rPr>
        <w:t xml:space="preserve"> </w:t>
      </w:r>
      <w:r w:rsidR="005F2E01" w:rsidRPr="00B8393B" w:rsidDel="005F2E01">
        <w:rPr>
          <w:rFonts w:eastAsiaTheme="minorEastAsia" w:hint="eastAsia"/>
          <w:lang w:val="en-GB" w:eastAsia="ko-KR"/>
        </w:rPr>
        <w:t xml:space="preserve"> </w:t>
      </w: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36B7BCC0" w14:textId="5FE1E5EC" w:rsidR="00767B7C" w:rsidRPr="007C6B46" w:rsidRDefault="00767B7C" w:rsidP="00767B7C">
      <w:pPr>
        <w:pStyle w:val="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sidRPr="007C6B46">
        <w:rPr>
          <w:lang w:val="en-US"/>
        </w:rPr>
        <w:t>Whether/how to separate/merge FGs</w:t>
      </w:r>
    </w:p>
    <w:p w14:paraId="37D24B45" w14:textId="29C67C40" w:rsidR="00A85D1B" w:rsidRPr="00A85D1B" w:rsidRDefault="00A85D1B" w:rsidP="00A85D1B">
      <w:pPr>
        <w:spacing w:before="180" w:line="288" w:lineRule="auto"/>
        <w:jc w:val="both"/>
        <w:rPr>
          <w:rFonts w:eastAsiaTheme="minorEastAsia"/>
          <w:lang w:val="en-GB" w:eastAsia="ko-KR"/>
        </w:rPr>
      </w:pPr>
      <w:r w:rsidRPr="00A85D1B">
        <w:rPr>
          <w:rFonts w:eastAsiaTheme="minorEastAsia"/>
          <w:lang w:val="en-GB" w:eastAsia="ko-KR"/>
        </w:rPr>
        <w:t>So far, the major discussion point of FG for coverage enhancement was whether to split/merge the corresponding FGs. During the discussion, it was pointed out that RAN2 guidelines [2] had provided to avoid defining functionality that has no RRC configuration but is dependent on capability bits (copied below for the reference). Unless otherwise justified, it is still valid for Rel-17 UE capability discussion:</w:t>
      </w:r>
    </w:p>
    <w:tbl>
      <w:tblPr>
        <w:tblStyle w:val="a6"/>
        <w:tblW w:w="0" w:type="auto"/>
        <w:tblLook w:val="04A0" w:firstRow="1" w:lastRow="0" w:firstColumn="1" w:lastColumn="0" w:noHBand="0" w:noVBand="1"/>
      </w:tblPr>
      <w:tblGrid>
        <w:gridCol w:w="9629"/>
      </w:tblGrid>
      <w:tr w:rsidR="00A85D1B" w14:paraId="0217FC24" w14:textId="77777777" w:rsidTr="00345918">
        <w:tc>
          <w:tcPr>
            <w:tcW w:w="9629" w:type="dxa"/>
          </w:tcPr>
          <w:p w14:paraId="199E6053" w14:textId="77777777" w:rsidR="00A85D1B" w:rsidRDefault="00A85D1B" w:rsidP="00345918">
            <w:pPr>
              <w:spacing w:after="120"/>
              <w:rPr>
                <w:rFonts w:ascii="Arial" w:hAnsi="Arial" w:cs="Arial"/>
                <w:bCs/>
                <w:i/>
                <w:color w:val="000000"/>
                <w:u w:val="single"/>
              </w:rPr>
            </w:pPr>
            <w:r w:rsidRPr="00035D8B">
              <w:rPr>
                <w:rFonts w:ascii="Arial" w:hAnsi="Arial" w:cs="Arial"/>
                <w:bCs/>
                <w:i/>
                <w:color w:val="000000"/>
                <w:u w:val="single"/>
              </w:rPr>
              <w:t>RAN2 guidelines for UE capability definitions [</w:t>
            </w:r>
            <w:r>
              <w:rPr>
                <w:rFonts w:ascii="Arial" w:hAnsi="Arial" w:cs="Arial"/>
                <w:bCs/>
                <w:i/>
                <w:color w:val="000000"/>
                <w:u w:val="single"/>
              </w:rPr>
              <w:t>2</w:t>
            </w:r>
            <w:r w:rsidRPr="00035D8B">
              <w:rPr>
                <w:rFonts w:ascii="Arial" w:hAnsi="Arial" w:cs="Arial"/>
                <w:bCs/>
                <w:i/>
                <w:color w:val="000000"/>
                <w:u w:val="single"/>
              </w:rPr>
              <w:t>]</w:t>
            </w:r>
          </w:p>
          <w:p w14:paraId="6BE203DA" w14:textId="77777777" w:rsidR="00A85D1B" w:rsidRPr="00035D8B" w:rsidRDefault="00A85D1B" w:rsidP="00345918">
            <w:pPr>
              <w:spacing w:after="120"/>
              <w:rPr>
                <w:rFonts w:ascii="Arial" w:hAnsi="Arial" w:cs="Arial"/>
                <w:b/>
                <w:bCs/>
                <w:i/>
                <w:color w:val="000000"/>
              </w:rPr>
            </w:pPr>
            <w:r w:rsidRPr="00035D8B">
              <w:rPr>
                <w:rFonts w:ascii="Arial" w:hAnsi="Arial" w:cs="Arial"/>
                <w:bCs/>
                <w:i/>
                <w:color w:val="000000"/>
              </w:rPr>
              <w:t>…</w:t>
            </w:r>
          </w:p>
          <w:p w14:paraId="58BAA8C5" w14:textId="77777777" w:rsidR="00A85D1B" w:rsidRPr="009E1BA8" w:rsidRDefault="00A85D1B" w:rsidP="00345918">
            <w:pPr>
              <w:spacing w:after="120"/>
              <w:rPr>
                <w:rFonts w:ascii="Arial" w:hAnsi="Arial" w:cs="Arial"/>
                <w:b/>
                <w:bCs/>
                <w:color w:val="000000"/>
              </w:rPr>
            </w:pPr>
            <w:r w:rsidRPr="009E1BA8">
              <w:rPr>
                <w:rFonts w:ascii="Arial" w:hAnsi="Arial" w:cs="Arial"/>
                <w:b/>
                <w:bCs/>
                <w:color w:val="000000"/>
              </w:rPr>
              <w:t xml:space="preserve">5 </w:t>
            </w:r>
            <w:r w:rsidRPr="00F36D20">
              <w:rPr>
                <w:rFonts w:ascii="Arial" w:hAnsi="Arial" w:cs="Arial"/>
                <w:b/>
                <w:bCs/>
                <w:color w:val="000000"/>
              </w:rPr>
              <w:t>Avoid defining functionality that has no RRC configuration but is dependent on capability bits.</w:t>
            </w:r>
          </w:p>
          <w:p w14:paraId="0BE98109" w14:textId="77777777" w:rsidR="00A85D1B" w:rsidRDefault="00A85D1B" w:rsidP="00345918">
            <w:pPr>
              <w:spacing w:after="120"/>
              <w:rPr>
                <w:rFonts w:ascii="Arial" w:hAnsi="Arial" w:cs="Arial"/>
                <w:color w:val="000000"/>
              </w:rPr>
            </w:pPr>
            <w:r w:rsidRPr="00A1545D">
              <w:rPr>
                <w:rFonts w:ascii="Arial" w:hAnsi="Arial" w:cs="Arial"/>
                <w:color w:val="000000"/>
              </w:rPr>
              <w:t xml:space="preserve">The specification should not be written so that the network </w:t>
            </w:r>
            <w:r>
              <w:rPr>
                <w:rFonts w:ascii="Arial" w:hAnsi="Arial" w:cs="Arial"/>
                <w:color w:val="000000"/>
              </w:rPr>
              <w:t>determines what configuration it can use for a UE</w:t>
            </w:r>
            <w:r w:rsidRPr="00A1545D">
              <w:rPr>
                <w:rFonts w:ascii="Arial" w:hAnsi="Arial" w:cs="Arial"/>
                <w:color w:val="000000"/>
              </w:rPr>
              <w:t xml:space="preserve"> implicitly by the reported UE capabilities. </w:t>
            </w:r>
            <w:r>
              <w:rPr>
                <w:rFonts w:ascii="Arial" w:hAnsi="Arial" w:cs="Arial"/>
                <w:color w:val="000000"/>
              </w:rPr>
              <w:t>Instead</w:t>
            </w:r>
            <w:r w:rsidRPr="00A1545D">
              <w:rPr>
                <w:rFonts w:ascii="Arial" w:hAnsi="Arial" w:cs="Arial"/>
                <w:color w:val="000000"/>
              </w:rPr>
              <w:t xml:space="preserve">, the </w:t>
            </w:r>
            <w:proofErr w:type="spellStart"/>
            <w:r w:rsidRPr="00A1545D">
              <w:rPr>
                <w:rFonts w:ascii="Arial" w:hAnsi="Arial" w:cs="Arial"/>
                <w:color w:val="000000"/>
              </w:rPr>
              <w:t>gNB</w:t>
            </w:r>
            <w:proofErr w:type="spellEnd"/>
            <w:r w:rsidRPr="00A1545D">
              <w:rPr>
                <w:rFonts w:ascii="Arial" w:hAnsi="Arial" w:cs="Arial"/>
                <w:color w:val="000000"/>
              </w:rPr>
              <w:t xml:space="preserve"> should always configure the UE explicitly by DL RRC </w:t>
            </w:r>
            <w:proofErr w:type="spellStart"/>
            <w:r>
              <w:rPr>
                <w:rFonts w:ascii="Arial" w:hAnsi="Arial" w:cs="Arial"/>
                <w:color w:val="000000"/>
              </w:rPr>
              <w:t>signalling</w:t>
            </w:r>
            <w:proofErr w:type="spellEnd"/>
            <w:r>
              <w:rPr>
                <w:rFonts w:ascii="Arial" w:hAnsi="Arial" w:cs="Arial"/>
                <w:color w:val="000000"/>
              </w:rPr>
              <w:t xml:space="preserve">, respecting </w:t>
            </w:r>
            <w:r w:rsidRPr="00A1545D">
              <w:rPr>
                <w:rFonts w:ascii="Arial" w:hAnsi="Arial" w:cs="Arial"/>
                <w:color w:val="000000"/>
              </w:rPr>
              <w:t>the reported capabilities</w:t>
            </w:r>
            <w:r>
              <w:rPr>
                <w:rFonts w:ascii="Arial" w:hAnsi="Arial" w:cs="Arial"/>
                <w:color w:val="000000"/>
              </w:rPr>
              <w:t>.</w:t>
            </w:r>
            <w:r w:rsidRPr="00A1545D">
              <w:rPr>
                <w:rFonts w:ascii="Arial" w:hAnsi="Arial" w:cs="Arial"/>
                <w:color w:val="000000"/>
              </w:rPr>
              <w:t xml:space="preserve"> </w:t>
            </w:r>
          </w:p>
          <w:p w14:paraId="1807E63A" w14:textId="77777777" w:rsidR="00A85D1B" w:rsidRPr="00B269EB" w:rsidRDefault="00A85D1B" w:rsidP="00345918">
            <w:pPr>
              <w:rPr>
                <w:rFonts w:ascii="Arial" w:hAnsi="Arial" w:cs="Arial"/>
                <w:color w:val="000000"/>
              </w:rPr>
            </w:pPr>
            <w:r>
              <w:rPr>
                <w:rFonts w:ascii="Arial" w:hAnsi="Arial" w:cs="Arial"/>
                <w:color w:val="000000"/>
              </w:rPr>
              <w:t>A</w:t>
            </w:r>
            <w:r w:rsidRPr="00A1545D">
              <w:rPr>
                <w:rFonts w:ascii="Arial" w:hAnsi="Arial" w:cs="Arial"/>
                <w:color w:val="000000"/>
              </w:rPr>
              <w:t xml:space="preserve"> </w:t>
            </w:r>
            <w:r>
              <w:rPr>
                <w:rFonts w:ascii="Arial" w:hAnsi="Arial" w:cs="Arial"/>
                <w:color w:val="000000"/>
              </w:rPr>
              <w:t xml:space="preserve">problematic </w:t>
            </w:r>
            <w:r w:rsidRPr="00A1545D">
              <w:rPr>
                <w:rFonts w:ascii="Arial" w:hAnsi="Arial" w:cs="Arial"/>
                <w:color w:val="000000"/>
              </w:rPr>
              <w:t xml:space="preserve">case </w:t>
            </w:r>
            <w:r>
              <w:rPr>
                <w:rFonts w:ascii="Arial" w:hAnsi="Arial" w:cs="Arial"/>
                <w:color w:val="000000"/>
              </w:rPr>
              <w:t>in Rel-15 was</w:t>
            </w:r>
            <w:r w:rsidRPr="00A1545D">
              <w:rPr>
                <w:rFonts w:ascii="Arial" w:hAnsi="Arial" w:cs="Arial"/>
                <w:color w:val="000000"/>
              </w:rPr>
              <w:t xml:space="preserve"> the UL/DL MIMO layers</w:t>
            </w:r>
            <w:r>
              <w:rPr>
                <w:rFonts w:ascii="Arial" w:hAnsi="Arial" w:cs="Arial"/>
                <w:color w:val="000000"/>
              </w:rPr>
              <w:t>,</w:t>
            </w:r>
            <w:r w:rsidRPr="00A1545D">
              <w:rPr>
                <w:rFonts w:ascii="Arial" w:hAnsi="Arial" w:cs="Arial"/>
                <w:color w:val="000000"/>
              </w:rPr>
              <w:t xml:space="preserve"> </w:t>
            </w:r>
            <w:r>
              <w:rPr>
                <w:rFonts w:ascii="Arial" w:hAnsi="Arial" w:cs="Arial"/>
                <w:color w:val="000000"/>
              </w:rPr>
              <w:t xml:space="preserve">which resulted in a late-stage introduction of </w:t>
            </w:r>
            <w:r w:rsidRPr="00A1545D">
              <w:rPr>
                <w:rFonts w:ascii="Arial" w:hAnsi="Arial" w:cs="Arial"/>
                <w:color w:val="000000"/>
              </w:rPr>
              <w:t xml:space="preserve">explicit MIMO </w:t>
            </w:r>
            <w:proofErr w:type="spellStart"/>
            <w:r>
              <w:rPr>
                <w:rFonts w:ascii="Arial" w:hAnsi="Arial" w:cs="Arial"/>
                <w:color w:val="000000"/>
              </w:rPr>
              <w:t>signalling</w:t>
            </w:r>
            <w:proofErr w:type="spellEnd"/>
            <w:r>
              <w:rPr>
                <w:rFonts w:ascii="Arial" w:hAnsi="Arial" w:cs="Arial"/>
                <w:color w:val="000000"/>
              </w:rPr>
              <w:t xml:space="preserve"> support</w:t>
            </w:r>
            <w:r w:rsidRPr="00A1545D">
              <w:rPr>
                <w:rFonts w:ascii="Arial" w:hAnsi="Arial" w:cs="Arial"/>
                <w:color w:val="000000"/>
              </w:rPr>
              <w:t xml:space="preserve"> by RAN2 </w:t>
            </w:r>
            <w:r>
              <w:rPr>
                <w:rFonts w:ascii="Arial" w:hAnsi="Arial" w:cs="Arial"/>
                <w:color w:val="000000"/>
              </w:rPr>
              <w:t>(</w:t>
            </w:r>
            <w:proofErr w:type="spellStart"/>
            <w:r w:rsidRPr="00A1545D">
              <w:rPr>
                <w:rFonts w:ascii="Arial" w:hAnsi="Arial" w:cs="Arial"/>
                <w:color w:val="000000"/>
              </w:rPr>
              <w:t>maxLayersMIMO</w:t>
            </w:r>
            <w:proofErr w:type="spellEnd"/>
            <w:r w:rsidRPr="00A1545D">
              <w:rPr>
                <w:rFonts w:ascii="Arial" w:hAnsi="Arial" w:cs="Arial"/>
                <w:color w:val="000000"/>
              </w:rPr>
              <w:t>-Indication</w:t>
            </w:r>
            <w:r>
              <w:rPr>
                <w:rFonts w:ascii="Arial" w:hAnsi="Arial" w:cs="Arial"/>
                <w:color w:val="000000"/>
              </w:rPr>
              <w:t xml:space="preserve">).  </w:t>
            </w:r>
          </w:p>
        </w:tc>
      </w:tr>
    </w:tbl>
    <w:p w14:paraId="684A057B" w14:textId="0919D043" w:rsidR="00092EDA" w:rsidRDefault="000B67F0" w:rsidP="005A1C36">
      <w:pPr>
        <w:spacing w:before="180" w:line="288" w:lineRule="auto"/>
        <w:jc w:val="both"/>
        <w:rPr>
          <w:rFonts w:eastAsiaTheme="minorEastAsia"/>
          <w:lang w:val="en-GB" w:eastAsia="ko-KR"/>
        </w:rPr>
      </w:pPr>
      <w:r>
        <w:rPr>
          <w:rFonts w:eastAsiaTheme="minorEastAsia"/>
          <w:lang w:val="en-GB" w:eastAsia="ko-KR"/>
        </w:rPr>
        <w:t xml:space="preserve">In previous meetings, </w:t>
      </w:r>
      <w:r w:rsidR="00092EDA">
        <w:rPr>
          <w:rFonts w:eastAsiaTheme="minorEastAsia"/>
          <w:lang w:val="en-GB" w:eastAsia="ko-KR"/>
        </w:rPr>
        <w:t xml:space="preserve">RAN1 has </w:t>
      </w:r>
      <w:r>
        <w:rPr>
          <w:rFonts w:eastAsiaTheme="minorEastAsia"/>
          <w:lang w:val="en-GB" w:eastAsia="ko-KR"/>
        </w:rPr>
        <w:t>kept debating</w:t>
      </w:r>
      <w:r w:rsidR="00092EDA">
        <w:rPr>
          <w:rFonts w:eastAsiaTheme="minorEastAsia"/>
          <w:lang w:val="en-GB" w:eastAsia="ko-KR"/>
        </w:rPr>
        <w:t xml:space="preserve"> whether to split the FGs 30-1/1a, 30-2/2a, and 30-3 according to DG and CG</w:t>
      </w:r>
      <w:r>
        <w:rPr>
          <w:rFonts w:eastAsiaTheme="minorEastAsia"/>
          <w:lang w:val="en-GB" w:eastAsia="ko-KR"/>
        </w:rPr>
        <w:t>.</w:t>
      </w:r>
    </w:p>
    <w:p w14:paraId="013BFF5B" w14:textId="5B31AA6A" w:rsidR="007C6B46" w:rsidRPr="00B8393B" w:rsidRDefault="007C6B46" w:rsidP="007C6B46">
      <w:pPr>
        <w:spacing w:before="180" w:line="288" w:lineRule="auto"/>
        <w:jc w:val="both"/>
        <w:rPr>
          <w:rFonts w:eastAsiaTheme="minorEastAsia"/>
          <w:lang w:val="en-GB" w:eastAsia="ko-KR"/>
        </w:rPr>
      </w:pPr>
      <w:r w:rsidRPr="00B8393B">
        <w:rPr>
          <w:rFonts w:eastAsiaTheme="minorEastAsia"/>
          <w:lang w:val="en-GB" w:eastAsia="ko-KR"/>
        </w:rPr>
        <w:t xml:space="preserve">In case of PUSCH repetition Type A enhancements, RAN1 has </w:t>
      </w:r>
      <w:r>
        <w:rPr>
          <w:rFonts w:eastAsiaTheme="minorEastAsia"/>
          <w:lang w:val="en-GB" w:eastAsia="ko-KR"/>
        </w:rPr>
        <w:t xml:space="preserve">agreed the </w:t>
      </w:r>
      <w:r w:rsidRPr="00B8393B">
        <w:rPr>
          <w:rFonts w:eastAsiaTheme="minorEastAsia"/>
          <w:lang w:val="en-GB" w:eastAsia="ko-KR"/>
        </w:rPr>
        <w:t xml:space="preserve">introduction of </w:t>
      </w:r>
      <w:r w:rsidRPr="00B8393B">
        <w:rPr>
          <w:rFonts w:eastAsiaTheme="minorEastAsia"/>
          <w:i/>
          <w:lang w:val="en-GB" w:eastAsia="ko-KR"/>
        </w:rPr>
        <w:t>repK-r17</w:t>
      </w:r>
      <w:r w:rsidRPr="00B8393B">
        <w:rPr>
          <w:rFonts w:eastAsiaTheme="minorEastAsia"/>
          <w:lang w:val="en-GB" w:eastAsia="ko-KR"/>
        </w:rPr>
        <w:t xml:space="preserve"> applicable to Type 1 CG-PUSCH and Type 2 CG-PUSCH while </w:t>
      </w:r>
      <w:r w:rsidRPr="00B8393B">
        <w:rPr>
          <w:rFonts w:eastAsiaTheme="minorEastAsia"/>
          <w:i/>
          <w:lang w:val="en-GB" w:eastAsia="ko-KR"/>
        </w:rPr>
        <w:t>numberOfRepetitions-r17</w:t>
      </w:r>
      <w:r w:rsidRPr="00B8393B">
        <w:rPr>
          <w:rFonts w:eastAsiaTheme="minorEastAsia"/>
          <w:lang w:val="en-GB" w:eastAsia="ko-KR"/>
        </w:rPr>
        <w:t> is not applicable to Type 1 CG-PUSCH repetition Type A. This seems to resolve the raised concern during RAN1#107-e with respect to above RAN2 guidelines.</w:t>
      </w:r>
    </w:p>
    <w:p w14:paraId="73B4FC32" w14:textId="214F6DCE" w:rsidR="007C6B46" w:rsidRPr="007C6B46" w:rsidRDefault="007C6B46" w:rsidP="005A1C36">
      <w:pPr>
        <w:spacing w:before="180" w:line="288" w:lineRule="auto"/>
        <w:jc w:val="both"/>
        <w:rPr>
          <w:rFonts w:eastAsiaTheme="minorEastAsia"/>
          <w:lang w:val="en-GB" w:eastAsia="ko-KR"/>
        </w:rPr>
      </w:pPr>
      <w:r w:rsidRPr="00B8393B">
        <w:rPr>
          <w:rFonts w:eastAsiaTheme="minorEastAsia"/>
          <w:lang w:val="en-GB" w:eastAsia="ko-KR"/>
        </w:rPr>
        <w:t>In this regard, we are fine to keep current FG structure for FG 30-1/1a/2/2a for the sake of progress. Further, we suggest to remove FF</w:t>
      </w:r>
      <w:r w:rsidR="003A5E3D">
        <w:rPr>
          <w:rFonts w:eastAsiaTheme="minorEastAsia"/>
          <w:lang w:val="en-GB" w:eastAsia="ko-KR"/>
        </w:rPr>
        <w:t>S</w:t>
      </w:r>
      <w:r w:rsidRPr="00B8393B">
        <w:rPr>
          <w:rFonts w:eastAsiaTheme="minorEastAsia"/>
          <w:lang w:val="en-GB" w:eastAsia="ko-KR"/>
        </w:rPr>
        <w:t>s in FG 30-1a/2a.</w:t>
      </w:r>
    </w:p>
    <w:p w14:paraId="2E3513D4" w14:textId="531ADD2B" w:rsidR="000B67F0" w:rsidRPr="0025108B" w:rsidRDefault="000B67F0" w:rsidP="0025108B">
      <w:pPr>
        <w:spacing w:before="180" w:line="288" w:lineRule="auto"/>
        <w:jc w:val="both"/>
        <w:rPr>
          <w:rFonts w:eastAsiaTheme="minorEastAsia"/>
          <w:b/>
          <w:u w:val="single"/>
          <w:lang w:val="en-GB" w:eastAsia="ko-KR"/>
        </w:rPr>
      </w:pPr>
      <w:r w:rsidRPr="0025108B">
        <w:rPr>
          <w:rFonts w:eastAsiaTheme="minorEastAsia"/>
          <w:b/>
          <w:u w:val="single"/>
          <w:lang w:val="en-GB" w:eastAsia="ko-KR"/>
        </w:rPr>
        <w:t>Proposal 1: Keep current FG structure for FG 30-1/1a/2/2a and remove FFSs.</w:t>
      </w:r>
    </w:p>
    <w:p w14:paraId="1AD14C40" w14:textId="7F041D53" w:rsidR="007C6B46" w:rsidRPr="00B8393B" w:rsidRDefault="007C6B46" w:rsidP="007C6B46">
      <w:pPr>
        <w:spacing w:before="180" w:line="288" w:lineRule="auto"/>
        <w:jc w:val="both"/>
        <w:rPr>
          <w:rFonts w:eastAsiaTheme="minorEastAsia"/>
          <w:lang w:val="en-GB" w:eastAsia="ko-KR"/>
        </w:rPr>
      </w:pPr>
      <w:r>
        <w:rPr>
          <w:rFonts w:eastAsiaTheme="minorEastAsia"/>
          <w:lang w:val="en-GB" w:eastAsia="ko-KR"/>
        </w:rPr>
        <w:t xml:space="preserve">For </w:t>
      </w:r>
      <w:r w:rsidRPr="00B8393B">
        <w:rPr>
          <w:rFonts w:eastAsiaTheme="minorEastAsia" w:hint="eastAsia"/>
          <w:lang w:val="en-GB" w:eastAsia="ko-KR"/>
        </w:rPr>
        <w:t>FG 30-3</w:t>
      </w:r>
      <w:r>
        <w:rPr>
          <w:rFonts w:eastAsiaTheme="minorEastAsia"/>
          <w:lang w:val="en-GB" w:eastAsia="ko-KR"/>
        </w:rPr>
        <w:t>,</w:t>
      </w:r>
      <w:r w:rsidRPr="00B8393B">
        <w:rPr>
          <w:rFonts w:eastAsiaTheme="minorEastAsia"/>
          <w:lang w:val="en-GB" w:eastAsia="ko-KR"/>
        </w:rPr>
        <w:t xml:space="preserve"> we still do not see the need to split current FG. It was argued that FG associated with DG and CG were split in Rel-15 (e.g., FG 5-16/5-17). On the contrary, in Rel-16, a single capability (FG 11-5) consists of DG and CG. Moreover, NO SPLIT would be compliant with above RAN2 guidelines [</w:t>
      </w:r>
      <w:r>
        <w:rPr>
          <w:rFonts w:eastAsiaTheme="minorEastAsia"/>
          <w:lang w:val="en-GB" w:eastAsia="ko-KR"/>
        </w:rPr>
        <w:t>2</w:t>
      </w:r>
      <w:r w:rsidRPr="00B8393B">
        <w:rPr>
          <w:rFonts w:eastAsiaTheme="minorEastAsia"/>
          <w:lang w:val="en-GB" w:eastAsia="ko-KR"/>
        </w:rPr>
        <w:t>].</w:t>
      </w:r>
    </w:p>
    <w:p w14:paraId="3AFD7197" w14:textId="172A23AA" w:rsidR="000B67F0" w:rsidRPr="0025108B" w:rsidRDefault="007C6B46" w:rsidP="0025108B">
      <w:pPr>
        <w:spacing w:before="180" w:line="288" w:lineRule="auto"/>
        <w:jc w:val="both"/>
        <w:rPr>
          <w:rFonts w:eastAsiaTheme="minorEastAsia"/>
          <w:b/>
          <w:u w:val="single"/>
          <w:lang w:val="en-GB" w:eastAsia="ko-KR"/>
        </w:rPr>
      </w:pPr>
      <w:r w:rsidRPr="0025108B">
        <w:rPr>
          <w:rFonts w:eastAsiaTheme="minorEastAsia"/>
          <w:b/>
          <w:u w:val="single"/>
          <w:lang w:val="en-GB" w:eastAsia="ko-KR"/>
        </w:rPr>
        <w:t>Proposal 2: Keep current FG structure for FG 30-3 and remove FFS.</w:t>
      </w:r>
    </w:p>
    <w:p w14:paraId="0A71031E" w14:textId="6CE340A4" w:rsidR="00784097" w:rsidRPr="009776F1" w:rsidRDefault="005F2E01" w:rsidP="009776F1">
      <w:pPr>
        <w:pStyle w:val="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Pr>
          <w:lang w:val="en-US"/>
        </w:rPr>
        <w:t>F</w:t>
      </w:r>
      <w:r w:rsidR="008163AC">
        <w:rPr>
          <w:lang w:val="en-US"/>
        </w:rPr>
        <w:t xml:space="preserve">eature </w:t>
      </w:r>
      <w:r>
        <w:rPr>
          <w:lang w:val="en-US"/>
        </w:rPr>
        <w:t>G</w:t>
      </w:r>
      <w:r w:rsidR="008163AC">
        <w:rPr>
          <w:lang w:val="en-US"/>
        </w:rPr>
        <w:t>roup</w:t>
      </w:r>
      <w:r w:rsidR="008F0041">
        <w:rPr>
          <w:lang w:val="en-US"/>
        </w:rPr>
        <w:t>s</w:t>
      </w:r>
      <w:r>
        <w:rPr>
          <w:lang w:val="en-US"/>
        </w:rPr>
        <w:t xml:space="preserve"> for </w:t>
      </w:r>
      <w:r w:rsidR="008163AC">
        <w:rPr>
          <w:lang w:val="en-US"/>
        </w:rPr>
        <w:t>DM-RS bundling</w:t>
      </w:r>
      <w:r w:rsidR="008163AC" w:rsidRPr="009776F1" w:rsidDel="008163AC">
        <w:rPr>
          <w:lang w:val="en-US"/>
        </w:rPr>
        <w:t xml:space="preserve"> </w:t>
      </w:r>
    </w:p>
    <w:p w14:paraId="506E699B" w14:textId="6AE3BA35" w:rsidR="00E71197" w:rsidRPr="00FD0B58" w:rsidRDefault="00D9209A" w:rsidP="00FD0B58">
      <w:pPr>
        <w:spacing w:before="180" w:line="288" w:lineRule="auto"/>
        <w:jc w:val="both"/>
        <w:rPr>
          <w:rFonts w:eastAsiaTheme="minorEastAsia"/>
          <w:lang w:val="en-GB" w:eastAsia="ko-KR"/>
        </w:rPr>
      </w:pPr>
      <w:r w:rsidRPr="00FD0B58">
        <w:rPr>
          <w:rFonts w:eastAsiaTheme="minorEastAsia" w:hint="eastAsia"/>
          <w:lang w:val="en-GB" w:eastAsia="ko-KR"/>
        </w:rPr>
        <w:t>FG 30-4</w:t>
      </w:r>
      <w:r w:rsidRPr="00FD0B58">
        <w:rPr>
          <w:rFonts w:eastAsiaTheme="minorEastAsia"/>
          <w:lang w:val="en-GB" w:eastAsia="ko-KR"/>
        </w:rPr>
        <w:t xml:space="preserve"> ([The maximum duration for DM-RS bundling])</w:t>
      </w:r>
      <w:r w:rsidRPr="00FD0B58">
        <w:rPr>
          <w:rFonts w:eastAsiaTheme="minorEastAsia" w:hint="eastAsia"/>
          <w:lang w:val="en-GB" w:eastAsia="ko-KR"/>
        </w:rPr>
        <w:t xml:space="preserve"> has </w:t>
      </w:r>
      <w:r w:rsidR="00FD0B58" w:rsidRPr="00FD0B58">
        <w:rPr>
          <w:rFonts w:eastAsiaTheme="minorEastAsia"/>
          <w:lang w:val="en-GB" w:eastAsia="ko-KR"/>
        </w:rPr>
        <w:t>two FFS points:</w:t>
      </w:r>
    </w:p>
    <w:p w14:paraId="5DB392E0" w14:textId="467B37C2" w:rsidR="00FD0B58" w:rsidRPr="00FD0B58" w:rsidRDefault="00FD0B58" w:rsidP="00FD0B58">
      <w:pPr>
        <w:pStyle w:val="a4"/>
        <w:numPr>
          <w:ilvl w:val="0"/>
          <w:numId w:val="25"/>
        </w:numPr>
        <w:spacing w:line="288" w:lineRule="auto"/>
        <w:ind w:leftChars="0"/>
        <w:jc w:val="both"/>
        <w:rPr>
          <w:rFonts w:eastAsiaTheme="minorEastAsia"/>
          <w:lang w:eastAsia="ko-KR"/>
        </w:rPr>
      </w:pPr>
      <w:r w:rsidRPr="00FD0B58">
        <w:rPr>
          <w:rFonts w:eastAsiaTheme="minorEastAsia"/>
          <w:lang w:eastAsia="ko-KR"/>
        </w:rPr>
        <w:lastRenderedPageBreak/>
        <w:t>FFS dependence on modulation order</w:t>
      </w:r>
    </w:p>
    <w:p w14:paraId="3D6B6FFA" w14:textId="005C692D" w:rsidR="00FD0B58" w:rsidRPr="00FD0B58" w:rsidRDefault="00FD0B58" w:rsidP="00FD0B58">
      <w:pPr>
        <w:pStyle w:val="a4"/>
        <w:numPr>
          <w:ilvl w:val="0"/>
          <w:numId w:val="25"/>
        </w:numPr>
        <w:spacing w:line="288" w:lineRule="auto"/>
        <w:ind w:leftChars="0"/>
        <w:jc w:val="both"/>
        <w:rPr>
          <w:rFonts w:eastAsiaTheme="minorEastAsia"/>
          <w:lang w:eastAsia="ko-KR"/>
        </w:rPr>
      </w:pPr>
      <w:r w:rsidRPr="00FD0B58">
        <w:rPr>
          <w:rFonts w:eastAsiaTheme="minorEastAsia"/>
          <w:lang w:eastAsia="ko-KR"/>
        </w:rPr>
        <w:t>FFS dependence on back-to-back vs. non-back-to-back repetitions</w:t>
      </w:r>
    </w:p>
    <w:p w14:paraId="6A11F23D" w14:textId="5F4CB5DA" w:rsidR="002B55FC" w:rsidRDefault="00E71197" w:rsidP="009B0DA7">
      <w:pPr>
        <w:spacing w:line="288" w:lineRule="auto"/>
        <w:jc w:val="both"/>
        <w:rPr>
          <w:rFonts w:eastAsiaTheme="minorEastAsia"/>
          <w:lang w:eastAsia="ko-KR"/>
        </w:rPr>
      </w:pPr>
      <w:r>
        <w:rPr>
          <w:rFonts w:eastAsiaTheme="minorEastAsia" w:hint="eastAsia"/>
          <w:lang w:eastAsia="ko-KR"/>
        </w:rPr>
        <w:t>According to recent RAN4 LS [</w:t>
      </w:r>
      <w:r w:rsidR="00A85D1B">
        <w:rPr>
          <w:rFonts w:eastAsiaTheme="minorEastAsia"/>
          <w:lang w:eastAsia="ko-KR"/>
        </w:rPr>
        <w:t>3</w:t>
      </w:r>
      <w:r>
        <w:rPr>
          <w:rFonts w:eastAsiaTheme="minorEastAsia" w:hint="eastAsia"/>
          <w:lang w:eastAsia="ko-KR"/>
        </w:rPr>
        <w:t>]</w:t>
      </w:r>
      <w:r>
        <w:rPr>
          <w:rFonts w:eastAsiaTheme="minorEastAsia"/>
          <w:lang w:eastAsia="ko-KR"/>
        </w:rPr>
        <w:t xml:space="preserve">, </w:t>
      </w:r>
      <w:r w:rsidR="00BF5E8F">
        <w:rPr>
          <w:rFonts w:eastAsiaTheme="minorEastAsia"/>
          <w:lang w:eastAsia="ko-KR"/>
        </w:rPr>
        <w:t xml:space="preserve">there is a possibility </w:t>
      </w:r>
      <w:r>
        <w:rPr>
          <w:rFonts w:eastAsiaTheme="minorEastAsia"/>
          <w:lang w:eastAsia="ko-KR"/>
        </w:rPr>
        <w:t xml:space="preserve">that a single value of maximum duration </w:t>
      </w:r>
      <w:r w:rsidR="00BF5E8F">
        <w:rPr>
          <w:rFonts w:eastAsiaTheme="minorEastAsia"/>
          <w:lang w:eastAsia="ko-KR"/>
        </w:rPr>
        <w:t>for</w:t>
      </w:r>
      <w:r>
        <w:rPr>
          <w:rFonts w:eastAsiaTheme="minorEastAsia"/>
          <w:lang w:eastAsia="ko-KR"/>
        </w:rPr>
        <w:t xml:space="preserve"> DM-RS bundling per band is supported for the capability. However, it is not finally decided yet in RAN4.</w:t>
      </w:r>
      <w:r w:rsidR="00BF5E8F">
        <w:rPr>
          <w:rFonts w:eastAsiaTheme="minorEastAsia"/>
          <w:lang w:eastAsia="ko-KR"/>
        </w:rPr>
        <w:t xml:space="preserve"> In addition, it seems </w:t>
      </w:r>
      <w:r w:rsidR="009B0DA7">
        <w:rPr>
          <w:rFonts w:eastAsiaTheme="minorEastAsia"/>
          <w:lang w:eastAsia="ko-KR"/>
        </w:rPr>
        <w:t xml:space="preserve">that the aspects of </w:t>
      </w:r>
      <w:r w:rsidR="00BF5E8F">
        <w:rPr>
          <w:rFonts w:eastAsiaTheme="minorEastAsia"/>
          <w:lang w:eastAsia="ko-KR"/>
        </w:rPr>
        <w:t>modulation order and (</w:t>
      </w:r>
      <w:proofErr w:type="gramStart"/>
      <w:r w:rsidR="00BF5E8F">
        <w:rPr>
          <w:rFonts w:eastAsiaTheme="minorEastAsia"/>
          <w:lang w:eastAsia="ko-KR"/>
        </w:rPr>
        <w:t>non</w:t>
      </w:r>
      <w:proofErr w:type="gramEnd"/>
      <w:r w:rsidR="00BF5E8F">
        <w:rPr>
          <w:rFonts w:eastAsiaTheme="minorEastAsia"/>
          <w:lang w:eastAsia="ko-KR"/>
        </w:rPr>
        <w:t>) back-to-back repetition</w:t>
      </w:r>
      <w:r w:rsidR="009B0DA7">
        <w:rPr>
          <w:rFonts w:eastAsiaTheme="minorEastAsia"/>
          <w:lang w:eastAsia="ko-KR"/>
        </w:rPr>
        <w:t xml:space="preserve">s are not the discussion point from RAN4 perspective: </w:t>
      </w:r>
    </w:p>
    <w:tbl>
      <w:tblPr>
        <w:tblStyle w:val="a6"/>
        <w:tblW w:w="0" w:type="auto"/>
        <w:tblLook w:val="04A0" w:firstRow="1" w:lastRow="0" w:firstColumn="1" w:lastColumn="0" w:noHBand="0" w:noVBand="1"/>
      </w:tblPr>
      <w:tblGrid>
        <w:gridCol w:w="9629"/>
      </w:tblGrid>
      <w:tr w:rsidR="002B55FC" w14:paraId="5B20D841" w14:textId="77777777" w:rsidTr="002B55FC">
        <w:tc>
          <w:tcPr>
            <w:tcW w:w="9629" w:type="dxa"/>
          </w:tcPr>
          <w:p w14:paraId="16152782" w14:textId="77777777" w:rsidR="002B55FC" w:rsidRPr="00874729" w:rsidRDefault="002B55FC" w:rsidP="009B0DA7">
            <w:pPr>
              <w:jc w:val="both"/>
              <w:rPr>
                <w:rFonts w:eastAsia="DengXian"/>
              </w:rPr>
            </w:pPr>
            <w:r w:rsidRPr="00874729">
              <w:rPr>
                <w:rFonts w:eastAsia="DengXian"/>
              </w:rPr>
              <w:t xml:space="preserve">In an earlier LS RAN4 indicated that up to 32 slots was being discussed. </w:t>
            </w:r>
            <w:r w:rsidRPr="00E71197">
              <w:rPr>
                <w:rFonts w:eastAsia="DengXian"/>
                <w:highlight w:val="cyan"/>
              </w:rPr>
              <w:t>RAN4 will further discuss the feasible value(s) for maximum duration and has considered the following:</w:t>
            </w:r>
          </w:p>
          <w:p w14:paraId="1F60AEDB" w14:textId="07F5B9F5" w:rsidR="002B55FC" w:rsidRPr="002B55FC" w:rsidRDefault="002B55FC" w:rsidP="009B0DA7">
            <w:pPr>
              <w:jc w:val="both"/>
              <w:rPr>
                <w:rFonts w:eastAsia="DengXian"/>
              </w:rPr>
            </w:pPr>
            <w:r w:rsidRPr="00E71197">
              <w:rPr>
                <w:rFonts w:eastAsia="DengXian"/>
                <w:highlight w:val="cyan"/>
                <w:lang w:eastAsia="zh-CN"/>
              </w:rPr>
              <w:t>UE reports the single value per band</w:t>
            </w:r>
            <w:r w:rsidRPr="00874729">
              <w:rPr>
                <w:rFonts w:eastAsia="DengXian"/>
                <w:lang w:eastAsia="zh-CN"/>
              </w:rPr>
              <w:t xml:space="preserve"> from a set of up to 4 values, and RAN4 does not consider the value more than 32 slots for the capability for maximum duration. Values RAN4 </w:t>
            </w:r>
            <w:r>
              <w:rPr>
                <w:rFonts w:eastAsia="DengXian"/>
                <w:lang w:eastAsia="zh-CN"/>
              </w:rPr>
              <w:t xml:space="preserve">being </w:t>
            </w:r>
            <w:r w:rsidRPr="00874729">
              <w:rPr>
                <w:rFonts w:eastAsia="DengXian"/>
                <w:lang w:eastAsia="zh-CN"/>
              </w:rPr>
              <w:t>considered are 5</w:t>
            </w:r>
            <w:r w:rsidRPr="00874729">
              <w:rPr>
                <w:rFonts w:eastAsia="DengXian"/>
              </w:rPr>
              <w:t>, 8, 16 or 32</w:t>
            </w:r>
            <w:r w:rsidRPr="00874729">
              <w:rPr>
                <w:rFonts w:eastAsia="DengXian"/>
                <w:lang w:eastAsia="zh-CN"/>
              </w:rPr>
              <w:t xml:space="preserve"> slots</w:t>
            </w:r>
            <w:r w:rsidRPr="00874729">
              <w:rPr>
                <w:rFonts w:eastAsia="DengXian"/>
              </w:rPr>
              <w:t>.</w:t>
            </w:r>
          </w:p>
        </w:tc>
      </w:tr>
    </w:tbl>
    <w:p w14:paraId="51CF7D22" w14:textId="7E1BCB2D" w:rsidR="00FD0B58" w:rsidRDefault="00FD0B58" w:rsidP="009B0DA7">
      <w:pPr>
        <w:spacing w:before="180" w:line="288" w:lineRule="auto"/>
        <w:jc w:val="both"/>
        <w:rPr>
          <w:rFonts w:eastAsiaTheme="minorEastAsia"/>
          <w:b/>
          <w:u w:val="single"/>
          <w:lang w:eastAsia="ko-KR"/>
        </w:rPr>
      </w:pPr>
      <w:r w:rsidRPr="009B0DA7">
        <w:rPr>
          <w:rFonts w:eastAsiaTheme="minorEastAsia" w:hint="eastAsia"/>
          <w:b/>
          <w:u w:val="single"/>
          <w:lang w:eastAsia="ko-KR"/>
        </w:rPr>
        <w:t xml:space="preserve">Observation: </w:t>
      </w:r>
      <w:r>
        <w:rPr>
          <w:rFonts w:eastAsiaTheme="minorEastAsia"/>
          <w:b/>
          <w:u w:val="single"/>
          <w:lang w:eastAsia="ko-KR"/>
        </w:rPr>
        <w:t xml:space="preserve">With respect to the maximum duration for DM-RS bundling, </w:t>
      </w:r>
      <w:r w:rsidRPr="009B0DA7">
        <w:rPr>
          <w:rFonts w:eastAsiaTheme="minorEastAsia"/>
          <w:b/>
          <w:u w:val="single"/>
          <w:lang w:eastAsia="ko-KR"/>
        </w:rPr>
        <w:t>RAN4 discussion is still on-going which includes UE reporting of single value per band</w:t>
      </w:r>
      <w:r>
        <w:rPr>
          <w:rFonts w:eastAsiaTheme="minorEastAsia"/>
          <w:b/>
          <w:u w:val="single"/>
          <w:lang w:eastAsia="ko-KR"/>
        </w:rPr>
        <w:t xml:space="preserve"> a</w:t>
      </w:r>
      <w:r w:rsidRPr="009B0DA7">
        <w:rPr>
          <w:rFonts w:eastAsiaTheme="minorEastAsia"/>
          <w:b/>
          <w:u w:val="single"/>
          <w:lang w:eastAsia="ko-KR"/>
        </w:rPr>
        <w:t>ccording to RAN4 LS [</w:t>
      </w:r>
      <w:r w:rsidR="00A85D1B">
        <w:rPr>
          <w:rFonts w:eastAsiaTheme="minorEastAsia"/>
          <w:b/>
          <w:u w:val="single"/>
          <w:lang w:eastAsia="ko-KR"/>
        </w:rPr>
        <w:t>3</w:t>
      </w:r>
      <w:r w:rsidRPr="009B0DA7">
        <w:rPr>
          <w:rFonts w:eastAsiaTheme="minorEastAsia"/>
          <w:b/>
          <w:u w:val="single"/>
          <w:lang w:eastAsia="ko-KR"/>
        </w:rPr>
        <w:t>]</w:t>
      </w:r>
      <w:r>
        <w:rPr>
          <w:rFonts w:eastAsiaTheme="minorEastAsia"/>
          <w:b/>
          <w:u w:val="single"/>
          <w:lang w:eastAsia="ko-KR"/>
        </w:rPr>
        <w:t>.</w:t>
      </w:r>
    </w:p>
    <w:p w14:paraId="6B66AFA7" w14:textId="406C4830" w:rsidR="0089233C" w:rsidRPr="0089233C" w:rsidRDefault="0089233C" w:rsidP="0089233C">
      <w:pPr>
        <w:spacing w:line="288" w:lineRule="auto"/>
        <w:jc w:val="both"/>
        <w:rPr>
          <w:rFonts w:eastAsiaTheme="minorEastAsia"/>
          <w:lang w:eastAsia="ko-KR"/>
        </w:rPr>
      </w:pPr>
      <w:r>
        <w:rPr>
          <w:rFonts w:eastAsiaTheme="minorEastAsia"/>
          <w:lang w:eastAsia="ko-KR"/>
        </w:rPr>
        <w:t xml:space="preserve">In RAN1#107bis-e, </w:t>
      </w:r>
      <w:r w:rsidR="001516C1">
        <w:rPr>
          <w:rFonts w:eastAsiaTheme="minorEastAsia"/>
          <w:lang w:eastAsia="ko-KR"/>
        </w:rPr>
        <w:t xml:space="preserve">it was raised that </w:t>
      </w:r>
      <w:r w:rsidRPr="0089233C">
        <w:rPr>
          <w:rFonts w:eastAsiaTheme="minorEastAsia" w:hint="eastAsia"/>
          <w:lang w:eastAsia="ko-KR"/>
        </w:rPr>
        <w:t>FG</w:t>
      </w:r>
      <w:r w:rsidRPr="0089233C">
        <w:rPr>
          <w:rFonts w:eastAsiaTheme="minorEastAsia"/>
          <w:lang w:eastAsia="ko-KR"/>
        </w:rPr>
        <w:t xml:space="preserve"> 30-4g</w:t>
      </w:r>
      <w:r>
        <w:rPr>
          <w:rFonts w:eastAsiaTheme="minorEastAsia"/>
          <w:lang w:eastAsia="ko-KR"/>
        </w:rPr>
        <w:t xml:space="preserve"> did not capture the </w:t>
      </w:r>
      <w:r w:rsidR="001516C1">
        <w:rPr>
          <w:rFonts w:eastAsiaTheme="minorEastAsia"/>
          <w:lang w:eastAsia="ko-KR"/>
        </w:rPr>
        <w:t>relevant</w:t>
      </w:r>
      <w:r>
        <w:rPr>
          <w:rFonts w:eastAsiaTheme="minorEastAsia"/>
          <w:lang w:eastAsia="ko-KR"/>
        </w:rPr>
        <w:t xml:space="preserve"> RAN1 agreement, i.e., </w:t>
      </w:r>
      <w:r w:rsidR="001516C1" w:rsidRPr="001516C1">
        <w:rPr>
          <w:rFonts w:eastAsiaTheme="minorEastAsia"/>
          <w:bCs/>
          <w:lang w:val="en-GB" w:eastAsia="ko-KR"/>
        </w:rPr>
        <w:t>UE capability of restarting DMRS bundling is applied only to dynamic events.</w:t>
      </w:r>
      <w:r w:rsidR="001516C1">
        <w:rPr>
          <w:rFonts w:eastAsiaTheme="minorEastAsia"/>
          <w:bCs/>
          <w:lang w:val="en-GB" w:eastAsia="ko-KR"/>
        </w:rPr>
        <w:t xml:space="preserve"> RAN1 discussed the similar point for corresponding RRC parameter, </w:t>
      </w:r>
      <w:r w:rsidR="001516C1" w:rsidRPr="0089233C">
        <w:rPr>
          <w:rFonts w:eastAsiaTheme="minorEastAsia"/>
          <w:bCs/>
          <w:i/>
          <w:lang w:val="en-GB" w:eastAsia="ko-KR"/>
        </w:rPr>
        <w:t>PUSCH-Window-Restart</w:t>
      </w:r>
      <w:r w:rsidR="001516C1" w:rsidRPr="001516C1">
        <w:rPr>
          <w:rFonts w:eastAsiaTheme="minorEastAsia"/>
          <w:bCs/>
          <w:lang w:val="en-GB" w:eastAsia="ko-KR"/>
        </w:rPr>
        <w:t>,</w:t>
      </w:r>
      <w:r w:rsidR="001516C1">
        <w:rPr>
          <w:rFonts w:ascii="Arial" w:hAnsi="Arial" w:cs="Arial"/>
          <w:i/>
          <w:iCs/>
          <w:sz w:val="16"/>
          <w:szCs w:val="16"/>
          <w:lang w:eastAsia="ko-KR"/>
        </w:rPr>
        <w:t xml:space="preserve"> </w:t>
      </w:r>
      <w:r w:rsidR="001516C1">
        <w:rPr>
          <w:rFonts w:eastAsiaTheme="minorEastAsia"/>
          <w:bCs/>
          <w:lang w:val="en-GB" w:eastAsia="ko-KR"/>
        </w:rPr>
        <w:t>and ended up with the following</w:t>
      </w:r>
      <w:r w:rsidR="005F0636">
        <w:rPr>
          <w:rFonts w:eastAsiaTheme="minorEastAsia"/>
          <w:bCs/>
          <w:lang w:val="en-GB" w:eastAsia="ko-KR"/>
        </w:rPr>
        <w:t xml:space="preserve"> agreement [</w:t>
      </w:r>
      <w:r w:rsidR="00A85D1B">
        <w:rPr>
          <w:rFonts w:eastAsiaTheme="minorEastAsia"/>
          <w:bCs/>
          <w:lang w:val="en-GB" w:eastAsia="ko-KR"/>
        </w:rPr>
        <w:t>4</w:t>
      </w:r>
      <w:r w:rsidR="005F0636">
        <w:rPr>
          <w:rFonts w:eastAsiaTheme="minorEastAsia"/>
          <w:bCs/>
          <w:lang w:val="en-GB" w:eastAsia="ko-KR"/>
        </w:rPr>
        <w:t>]</w:t>
      </w:r>
      <w:r w:rsidR="001516C1">
        <w:rPr>
          <w:rFonts w:eastAsiaTheme="minorEastAsia"/>
          <w:bCs/>
          <w:lang w:val="en-GB" w:eastAsia="ko-KR"/>
        </w:rPr>
        <w:t>:</w:t>
      </w:r>
    </w:p>
    <w:tbl>
      <w:tblPr>
        <w:tblStyle w:val="a6"/>
        <w:tblW w:w="0" w:type="auto"/>
        <w:tblLook w:val="04A0" w:firstRow="1" w:lastRow="0" w:firstColumn="1" w:lastColumn="0" w:noHBand="0" w:noVBand="1"/>
      </w:tblPr>
      <w:tblGrid>
        <w:gridCol w:w="9629"/>
      </w:tblGrid>
      <w:tr w:rsidR="001516C1" w14:paraId="2CA17A4A" w14:textId="77777777" w:rsidTr="001516C1">
        <w:tc>
          <w:tcPr>
            <w:tcW w:w="9629" w:type="dxa"/>
          </w:tcPr>
          <w:p w14:paraId="68E8EC37" w14:textId="77777777" w:rsidR="001516C1" w:rsidRPr="001516C1" w:rsidRDefault="001516C1" w:rsidP="001516C1">
            <w:pPr>
              <w:spacing w:before="180" w:line="288" w:lineRule="auto"/>
              <w:jc w:val="both"/>
              <w:rPr>
                <w:rFonts w:eastAsiaTheme="minorEastAsia"/>
                <w:b/>
                <w:u w:val="single"/>
                <w:lang w:eastAsia="ko-KR"/>
              </w:rPr>
            </w:pPr>
            <w:r w:rsidRPr="0089233C">
              <w:rPr>
                <w:rFonts w:ascii="Arial" w:hAnsi="Arial" w:cs="Arial"/>
                <w:b/>
                <w:i/>
                <w:iCs/>
                <w:sz w:val="16"/>
                <w:szCs w:val="16"/>
                <w:lang w:eastAsia="ko-KR"/>
              </w:rPr>
              <w:t>PUSCH-Window-Restart</w:t>
            </w:r>
            <w:r w:rsidRPr="001516C1">
              <w:rPr>
                <w:rFonts w:ascii="Arial" w:hAnsi="Arial" w:cs="Arial"/>
                <w:b/>
                <w:i/>
                <w:iCs/>
                <w:sz w:val="16"/>
                <w:szCs w:val="16"/>
                <w:lang w:eastAsia="ko-KR"/>
              </w:rPr>
              <w:t>:</w:t>
            </w:r>
          </w:p>
          <w:p w14:paraId="4ABADA1D" w14:textId="77777777" w:rsidR="001516C1" w:rsidRPr="0089233C" w:rsidRDefault="001516C1" w:rsidP="001516C1">
            <w:pPr>
              <w:spacing w:before="180" w:line="288" w:lineRule="auto"/>
              <w:jc w:val="both"/>
              <w:rPr>
                <w:rFonts w:ascii="Arial" w:hAnsi="Arial" w:cs="Arial"/>
                <w:sz w:val="16"/>
                <w:szCs w:val="16"/>
                <w:lang w:eastAsia="ko-KR"/>
              </w:rPr>
            </w:pPr>
            <w:r w:rsidRPr="0089233C">
              <w:rPr>
                <w:rFonts w:ascii="Arial" w:hAnsi="Arial" w:cs="Arial"/>
                <w:sz w:val="16"/>
                <w:szCs w:val="16"/>
                <w:lang w:eastAsia="ko-KR"/>
              </w:rPr>
              <w:t xml:space="preserve">UE bundles PUSCH DM-RS remaining in a nominal time domain window after </w:t>
            </w:r>
            <w:r w:rsidRPr="001516C1">
              <w:rPr>
                <w:rFonts w:ascii="Arial" w:hAnsi="Arial" w:cs="Arial"/>
                <w:sz w:val="16"/>
                <w:szCs w:val="16"/>
                <w:highlight w:val="cyan"/>
                <w:lang w:eastAsia="ko-KR"/>
              </w:rPr>
              <w:t>event(s) triggered by DCI or MAC-CE</w:t>
            </w:r>
            <w:r w:rsidRPr="0089233C">
              <w:rPr>
                <w:rFonts w:ascii="Arial" w:hAnsi="Arial" w:cs="Arial"/>
                <w:sz w:val="16"/>
                <w:szCs w:val="16"/>
                <w:lang w:eastAsia="ko-KR"/>
              </w:rPr>
              <w:t xml:space="preserve"> that violate power consistency and phase continuity requirements.</w:t>
            </w:r>
          </w:p>
          <w:p w14:paraId="322E1327" w14:textId="446FBFCF" w:rsidR="001516C1" w:rsidRPr="001516C1" w:rsidRDefault="001516C1" w:rsidP="009B0DA7">
            <w:pPr>
              <w:spacing w:before="180" w:line="288" w:lineRule="auto"/>
              <w:jc w:val="both"/>
              <w:rPr>
                <w:rFonts w:ascii="Arial" w:hAnsi="Arial" w:cs="Arial"/>
                <w:sz w:val="16"/>
                <w:szCs w:val="16"/>
                <w:lang w:eastAsia="ko-KR"/>
              </w:rPr>
            </w:pPr>
            <w:r w:rsidRPr="001516C1">
              <w:rPr>
                <w:rFonts w:ascii="Arial" w:hAnsi="Arial" w:cs="Arial"/>
                <w:sz w:val="16"/>
                <w:szCs w:val="16"/>
                <w:highlight w:val="cyan"/>
                <w:lang w:eastAsia="ko-KR"/>
              </w:rPr>
              <w:t>Note: Events which are triggered by DCI or MAC CE, but regarded as semi-static events, e.g. frequency hopping, UL beam switching for multi-TRP operation, or other if defined, are excluded.</w:t>
            </w:r>
          </w:p>
        </w:tc>
      </w:tr>
    </w:tbl>
    <w:p w14:paraId="68C28C5A" w14:textId="1372C976" w:rsidR="001516C1" w:rsidRDefault="001516C1" w:rsidP="009B0DA7">
      <w:pPr>
        <w:spacing w:before="180" w:line="288" w:lineRule="auto"/>
        <w:jc w:val="both"/>
        <w:rPr>
          <w:rFonts w:eastAsiaTheme="minorEastAsia"/>
          <w:lang w:eastAsia="ko-KR"/>
        </w:rPr>
      </w:pPr>
      <w:r w:rsidRPr="001516C1">
        <w:rPr>
          <w:rFonts w:eastAsiaTheme="minorEastAsia" w:hint="eastAsia"/>
          <w:lang w:eastAsia="ko-KR"/>
        </w:rPr>
        <w:t xml:space="preserve">Therefore, we propose to take the same approach for </w:t>
      </w:r>
      <w:r w:rsidRPr="001516C1">
        <w:rPr>
          <w:rFonts w:eastAsiaTheme="minorEastAsia"/>
          <w:lang w:eastAsia="ko-KR"/>
        </w:rPr>
        <w:t>FG 30-4g</w:t>
      </w:r>
      <w:r>
        <w:rPr>
          <w:rFonts w:eastAsiaTheme="minorEastAsia"/>
          <w:lang w:eastAsia="ko-KR"/>
        </w:rPr>
        <w:t>.</w:t>
      </w:r>
    </w:p>
    <w:p w14:paraId="35A778F4" w14:textId="0011D086" w:rsidR="00444DA2" w:rsidRPr="009E385B" w:rsidRDefault="00444DA2" w:rsidP="009B0DA7">
      <w:pPr>
        <w:spacing w:before="180" w:line="288" w:lineRule="auto"/>
        <w:jc w:val="both"/>
        <w:rPr>
          <w:rFonts w:eastAsiaTheme="minorEastAsia"/>
          <w:b/>
          <w:u w:val="single"/>
          <w:lang w:eastAsia="ko-KR"/>
        </w:rPr>
      </w:pPr>
      <w:r w:rsidRPr="009E385B">
        <w:rPr>
          <w:rFonts w:eastAsiaTheme="minorEastAsia"/>
          <w:b/>
          <w:u w:val="single"/>
          <w:lang w:eastAsia="ko-KR"/>
        </w:rPr>
        <w:t>Proposal</w:t>
      </w:r>
      <w:r w:rsidR="00B715DB">
        <w:rPr>
          <w:rFonts w:eastAsiaTheme="minorEastAsia"/>
          <w:b/>
          <w:u w:val="single"/>
          <w:lang w:eastAsia="ko-KR"/>
        </w:rPr>
        <w:t xml:space="preserve"> </w:t>
      </w:r>
      <w:r w:rsidR="0025108B">
        <w:rPr>
          <w:rFonts w:eastAsiaTheme="minorEastAsia"/>
          <w:b/>
          <w:u w:val="single"/>
          <w:lang w:eastAsia="ko-KR"/>
        </w:rPr>
        <w:t>3</w:t>
      </w:r>
      <w:r w:rsidRPr="009E385B">
        <w:rPr>
          <w:rFonts w:eastAsiaTheme="minorEastAsia"/>
          <w:b/>
          <w:u w:val="single"/>
          <w:lang w:eastAsia="ko-KR"/>
        </w:rPr>
        <w:t>: Update 30-4g as following</w:t>
      </w:r>
      <w:r w:rsidR="005F0636">
        <w:rPr>
          <w:rFonts w:eastAsiaTheme="minorEastAsia"/>
          <w:b/>
          <w:u w:val="single"/>
          <w:lang w:eastAsia="ko-KR"/>
        </w:rPr>
        <w:t xml:space="preserve"> in alignment with the corresponding RRC parameter description</w:t>
      </w:r>
      <w:r w:rsidRPr="009E385B">
        <w:rPr>
          <w:rFonts w:eastAsiaTheme="minorEastAsia"/>
          <w:b/>
          <w:u w:val="single"/>
          <w:lang w:eastAsia="ko-KR"/>
        </w:rPr>
        <w:t>.</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750"/>
        <w:gridCol w:w="7152"/>
      </w:tblGrid>
      <w:tr w:rsidR="001516C1" w14:paraId="5F83C9AE" w14:textId="77777777" w:rsidTr="00E80F1A">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4ED9FD65" w14:textId="77777777" w:rsidR="001516C1" w:rsidRPr="001516C1" w:rsidRDefault="001516C1" w:rsidP="00E80F1A">
            <w:pPr>
              <w:rPr>
                <w:rFonts w:ascii="Arial" w:eastAsia="SimSun" w:hAnsi="Arial" w:cs="Arial"/>
                <w:sz w:val="18"/>
                <w:szCs w:val="18"/>
                <w:lang w:val="en-GB" w:eastAsia="zh-CN"/>
              </w:rPr>
            </w:pPr>
            <w:r w:rsidRPr="001516C1">
              <w:rPr>
                <w:rFonts w:ascii="Arial" w:eastAsia="SimSun" w:hAnsi="Arial" w:cs="Arial"/>
                <w:sz w:val="18"/>
                <w:szCs w:val="18"/>
                <w:lang w:val="en-GB" w:eastAsia="zh-CN"/>
              </w:rPr>
              <w:t>30-4g</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1BDAF964" w14:textId="77777777" w:rsidR="001516C1" w:rsidRPr="001516C1" w:rsidRDefault="001516C1" w:rsidP="00E80F1A">
            <w:pPr>
              <w:rPr>
                <w:rFonts w:ascii="Arial" w:eastAsia="SimSun" w:hAnsi="Arial" w:cs="Arial"/>
                <w:sz w:val="18"/>
                <w:szCs w:val="18"/>
                <w:lang w:val="en-GB" w:eastAsia="zh-CN"/>
              </w:rPr>
            </w:pPr>
            <w:r w:rsidRPr="001516C1">
              <w:rPr>
                <w:rFonts w:ascii="Arial" w:eastAsia="SimSun" w:hAnsi="Arial" w:cs="Arial"/>
                <w:sz w:val="18"/>
                <w:szCs w:val="18"/>
                <w:lang w:val="en-GB" w:eastAsia="zh-CN"/>
              </w:rPr>
              <w:t xml:space="preserve">Restart DM-RS bundling </w:t>
            </w:r>
            <w:r w:rsidRPr="00444DA2">
              <w:rPr>
                <w:rFonts w:ascii="Arial" w:eastAsia="SimSun" w:hAnsi="Arial" w:cs="Arial"/>
                <w:strike/>
                <w:color w:val="FF0000"/>
                <w:sz w:val="18"/>
                <w:szCs w:val="18"/>
                <w:lang w:val="en-GB" w:eastAsia="zh-CN"/>
              </w:rPr>
              <w:t>after the events that violate power consistency and phase continuity</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0519E7BA" w14:textId="77777777" w:rsidR="001516C1" w:rsidRPr="009E385B" w:rsidRDefault="001516C1" w:rsidP="00E80F1A">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9E385B">
              <w:rPr>
                <w:rFonts w:ascii="Arial" w:eastAsia="SimSun" w:hAnsi="Arial" w:cs="Arial"/>
                <w:sz w:val="18"/>
                <w:szCs w:val="18"/>
                <w:lang w:val="en-GB" w:eastAsia="zh-CN"/>
              </w:rPr>
              <w:t xml:space="preserve">Support restarting DM-RS bundling after the events </w:t>
            </w:r>
            <w:r w:rsidR="009E385B" w:rsidRPr="009E385B">
              <w:rPr>
                <w:rFonts w:ascii="Arial" w:hAnsi="Arial" w:cs="Arial"/>
                <w:color w:val="FF0000"/>
                <w:sz w:val="18"/>
                <w:szCs w:val="18"/>
                <w:lang w:eastAsia="ko-KR"/>
              </w:rPr>
              <w:t xml:space="preserve">triggered by DCI or MAC-CE </w:t>
            </w:r>
            <w:r w:rsidRPr="009E385B">
              <w:rPr>
                <w:rFonts w:ascii="Arial" w:eastAsia="SimSun" w:hAnsi="Arial" w:cs="Arial"/>
                <w:sz w:val="18"/>
                <w:szCs w:val="18"/>
                <w:lang w:val="en-GB" w:eastAsia="zh-CN"/>
              </w:rPr>
              <w:t>that violate power consistency and phase continuity</w:t>
            </w:r>
          </w:p>
          <w:p w14:paraId="77968E81" w14:textId="77777777" w:rsidR="009E385B" w:rsidRPr="009E385B" w:rsidRDefault="009E385B" w:rsidP="00E80F1A">
            <w:pPr>
              <w:autoSpaceDE w:val="0"/>
              <w:autoSpaceDN w:val="0"/>
              <w:adjustRightInd w:val="0"/>
              <w:snapToGrid w:val="0"/>
              <w:spacing w:afterLines="50" w:after="120"/>
              <w:contextualSpacing/>
              <w:jc w:val="both"/>
              <w:rPr>
                <w:rFonts w:ascii="Arial" w:eastAsia="SimSun" w:hAnsi="Arial" w:cs="Arial"/>
                <w:sz w:val="18"/>
                <w:szCs w:val="18"/>
                <w:lang w:val="en-GB" w:eastAsia="zh-CN"/>
              </w:rPr>
            </w:pPr>
          </w:p>
          <w:p w14:paraId="3A9E21CF" w14:textId="795275D1" w:rsidR="009E385B" w:rsidRPr="001516C1" w:rsidRDefault="009E385B" w:rsidP="00E80F1A">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9E385B">
              <w:rPr>
                <w:rFonts w:ascii="Arial" w:eastAsia="SimSun" w:hAnsi="Arial" w:cs="Arial"/>
                <w:color w:val="FF0000"/>
                <w:sz w:val="18"/>
                <w:szCs w:val="18"/>
                <w:lang w:val="en-GB" w:eastAsia="zh-CN"/>
              </w:rPr>
              <w:t>Note: Events which are triggered by DCI or MAC CE, but regarded as semi-static events, e.g. frequency hopping, UL beam switching for multi-TRP operation, or other if defined, are excluded.</w:t>
            </w:r>
          </w:p>
        </w:tc>
      </w:tr>
    </w:tbl>
    <w:p w14:paraId="54189A08" w14:textId="77777777" w:rsidR="001516C1" w:rsidRPr="00FD0B58" w:rsidRDefault="001516C1" w:rsidP="00564470">
      <w:pPr>
        <w:spacing w:before="60" w:after="60" w:line="288" w:lineRule="auto"/>
        <w:jc w:val="both"/>
        <w:rPr>
          <w:rFonts w:eastAsiaTheme="minorEastAsia"/>
          <w:b/>
          <w:u w:val="single"/>
          <w:lang w:eastAsia="ko-KR"/>
        </w:rPr>
      </w:pPr>
    </w:p>
    <w:p w14:paraId="19E29AF7" w14:textId="6D3BAD66" w:rsidR="005E41CC" w:rsidRDefault="005E41CC" w:rsidP="00FE5D4B">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Theme="minorEastAsia"/>
          <w:lang w:val="en-US"/>
        </w:rPr>
      </w:pPr>
      <w:r>
        <w:rPr>
          <w:rFonts w:eastAsiaTheme="minorEastAsia" w:hint="eastAsia"/>
          <w:lang w:val="en-US"/>
        </w:rPr>
        <w:t>Mandatory/optional</w:t>
      </w:r>
    </w:p>
    <w:p w14:paraId="044E733C" w14:textId="47F5F023" w:rsidR="005E41CC" w:rsidRDefault="005F0636" w:rsidP="005E41CC">
      <w:pPr>
        <w:spacing w:before="180" w:line="288" w:lineRule="auto"/>
        <w:jc w:val="both"/>
        <w:rPr>
          <w:color w:val="000000" w:themeColor="text1"/>
          <w:lang w:eastAsia="ko-KR"/>
        </w:rPr>
      </w:pPr>
      <w:r>
        <w:rPr>
          <w:color w:val="000000" w:themeColor="text1"/>
          <w:lang w:eastAsia="ko-KR"/>
        </w:rPr>
        <w:t xml:space="preserve">Like other FGs for Rel-17 Coverage Enhancement, FG 30-6 </w:t>
      </w:r>
      <w:r w:rsidR="005E41CC" w:rsidRPr="005E41CC">
        <w:rPr>
          <w:color w:val="000000" w:themeColor="text1"/>
          <w:lang w:eastAsia="ko-KR"/>
        </w:rPr>
        <w:t xml:space="preserve">should be “Optional with capability signaling”. </w:t>
      </w:r>
    </w:p>
    <w:p w14:paraId="3009B013" w14:textId="34C1AF76" w:rsidR="005E41CC" w:rsidRPr="005E41CC" w:rsidRDefault="005E41CC" w:rsidP="00914BB3">
      <w:pPr>
        <w:spacing w:before="180" w:line="288" w:lineRule="auto"/>
        <w:jc w:val="both"/>
        <w:rPr>
          <w:lang w:eastAsia="ko-KR"/>
        </w:rPr>
      </w:pPr>
      <w:r w:rsidRPr="005E41CC">
        <w:rPr>
          <w:b/>
          <w:color w:val="000000" w:themeColor="text1"/>
          <w:u w:val="single"/>
          <w:lang w:eastAsia="ko-KR"/>
        </w:rPr>
        <w:t>Proposal</w:t>
      </w:r>
      <w:r>
        <w:rPr>
          <w:b/>
          <w:color w:val="000000" w:themeColor="text1"/>
          <w:u w:val="single"/>
          <w:lang w:eastAsia="ko-KR"/>
        </w:rPr>
        <w:t xml:space="preserve"> </w:t>
      </w:r>
      <w:r w:rsidR="0025108B">
        <w:rPr>
          <w:b/>
          <w:color w:val="000000" w:themeColor="text1"/>
          <w:u w:val="single"/>
          <w:lang w:eastAsia="ko-KR"/>
        </w:rPr>
        <w:t>4</w:t>
      </w:r>
      <w:r w:rsidRPr="005E41CC">
        <w:rPr>
          <w:b/>
          <w:color w:val="000000" w:themeColor="text1"/>
          <w:u w:val="single"/>
          <w:lang w:eastAsia="ko-KR"/>
        </w:rPr>
        <w:t xml:space="preserve">: Set “Optional with capability signaling” for </w:t>
      </w:r>
      <w:r w:rsidR="005F0636">
        <w:rPr>
          <w:b/>
          <w:color w:val="000000" w:themeColor="text1"/>
          <w:u w:val="single"/>
          <w:lang w:eastAsia="ko-KR"/>
        </w:rPr>
        <w:t>FG 30-6</w:t>
      </w:r>
      <w:r w:rsidRPr="005E41CC">
        <w:rPr>
          <w:b/>
          <w:color w:val="000000" w:themeColor="text1"/>
          <w:u w:val="single"/>
          <w:lang w:eastAsia="ko-KR"/>
        </w:rPr>
        <w:t>.</w:t>
      </w:r>
    </w:p>
    <w:p w14:paraId="349AFA4B" w14:textId="0626CF12" w:rsidR="00760A4C" w:rsidRPr="006A06B1" w:rsidRDefault="00760A4C" w:rsidP="00FE5D4B">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6A06B1">
        <w:rPr>
          <w:rFonts w:eastAsia="DengXian"/>
          <w:lang w:val="en-US" w:eastAsia="zh-CN"/>
        </w:rPr>
        <w:t>Conclusion</w:t>
      </w:r>
      <w:r w:rsidR="006A06B1">
        <w:rPr>
          <w:rFonts w:eastAsia="DengXian"/>
          <w:lang w:val="en-US" w:eastAsia="zh-CN"/>
        </w:rPr>
        <w:t>s</w:t>
      </w:r>
    </w:p>
    <w:p w14:paraId="73D0C7EE" w14:textId="377A10BE" w:rsidR="00E76AD7" w:rsidRDefault="00031428" w:rsidP="003766AB">
      <w:pPr>
        <w:spacing w:before="180" w:line="288" w:lineRule="auto"/>
        <w:jc w:val="both"/>
        <w:rPr>
          <w:color w:val="000000" w:themeColor="text1"/>
          <w:lang w:eastAsia="ko-KR"/>
        </w:rPr>
      </w:pPr>
      <w:r>
        <w:rPr>
          <w:color w:val="000000" w:themeColor="text1"/>
          <w:lang w:eastAsia="ko-KR"/>
        </w:rPr>
        <w:t>W</w:t>
      </w:r>
      <w:r w:rsidR="00823430">
        <w:rPr>
          <w:color w:val="000000" w:themeColor="text1"/>
          <w:lang w:eastAsia="ko-KR"/>
        </w:rPr>
        <w:t xml:space="preserve">e </w:t>
      </w:r>
      <w:r w:rsidR="00E76AD7">
        <w:rPr>
          <w:color w:val="000000" w:themeColor="text1"/>
          <w:lang w:eastAsia="ko-KR"/>
        </w:rPr>
        <w:t>propose the following</w:t>
      </w:r>
      <w:r>
        <w:rPr>
          <w:color w:val="000000" w:themeColor="text1"/>
          <w:lang w:eastAsia="ko-KR"/>
        </w:rPr>
        <w:t xml:space="preserve"> based on above discussion</w:t>
      </w:r>
      <w:r w:rsidR="00CD5B96">
        <w:rPr>
          <w:color w:val="000000" w:themeColor="text1"/>
          <w:lang w:eastAsia="ko-KR"/>
        </w:rPr>
        <w:t xml:space="preserve">: </w:t>
      </w:r>
    </w:p>
    <w:p w14:paraId="67AB585E" w14:textId="77777777" w:rsidR="00FF0AB0" w:rsidRPr="0025108B" w:rsidRDefault="00FF0AB0" w:rsidP="00FF0AB0">
      <w:pPr>
        <w:spacing w:before="180" w:line="288" w:lineRule="auto"/>
        <w:jc w:val="both"/>
        <w:rPr>
          <w:rFonts w:eastAsiaTheme="minorEastAsia"/>
          <w:b/>
          <w:u w:val="single"/>
          <w:lang w:val="en-GB" w:eastAsia="ko-KR"/>
        </w:rPr>
      </w:pPr>
      <w:r w:rsidRPr="0025108B">
        <w:rPr>
          <w:rFonts w:eastAsiaTheme="minorEastAsia"/>
          <w:b/>
          <w:u w:val="single"/>
          <w:lang w:val="en-GB" w:eastAsia="ko-KR"/>
        </w:rPr>
        <w:t>Proposal 1: Keep current FG structure for FG 30-1/1a/2/2a and remove FFSs.</w:t>
      </w:r>
    </w:p>
    <w:p w14:paraId="01DE7C1C" w14:textId="77777777" w:rsidR="00FF0AB0" w:rsidRPr="0025108B" w:rsidRDefault="00FF0AB0" w:rsidP="00FF0AB0">
      <w:pPr>
        <w:spacing w:before="180" w:line="288" w:lineRule="auto"/>
        <w:jc w:val="both"/>
        <w:rPr>
          <w:rFonts w:eastAsiaTheme="minorEastAsia"/>
          <w:b/>
          <w:u w:val="single"/>
          <w:lang w:val="en-GB" w:eastAsia="ko-KR"/>
        </w:rPr>
      </w:pPr>
      <w:r w:rsidRPr="0025108B">
        <w:rPr>
          <w:rFonts w:eastAsiaTheme="minorEastAsia"/>
          <w:b/>
          <w:u w:val="single"/>
          <w:lang w:val="en-GB" w:eastAsia="ko-KR"/>
        </w:rPr>
        <w:t>Proposal 2: Keep current FG structure for FG 30-3 and remove FFS.</w:t>
      </w:r>
    </w:p>
    <w:p w14:paraId="138929F3" w14:textId="765617C5" w:rsidR="00FF0AB0" w:rsidRDefault="00FF0AB0" w:rsidP="00FF0AB0">
      <w:pPr>
        <w:spacing w:before="180" w:line="288" w:lineRule="auto"/>
        <w:jc w:val="both"/>
        <w:rPr>
          <w:rFonts w:eastAsiaTheme="minorEastAsia"/>
          <w:b/>
          <w:u w:val="single"/>
          <w:lang w:eastAsia="ko-KR"/>
        </w:rPr>
      </w:pPr>
      <w:r w:rsidRPr="009E385B">
        <w:rPr>
          <w:rFonts w:eastAsiaTheme="minorEastAsia"/>
          <w:b/>
          <w:u w:val="single"/>
          <w:lang w:eastAsia="ko-KR"/>
        </w:rPr>
        <w:t>Proposal</w:t>
      </w:r>
      <w:r>
        <w:rPr>
          <w:rFonts w:eastAsiaTheme="minorEastAsia"/>
          <w:b/>
          <w:u w:val="single"/>
          <w:lang w:eastAsia="ko-KR"/>
        </w:rPr>
        <w:t xml:space="preserve"> 3</w:t>
      </w:r>
      <w:r w:rsidRPr="009E385B">
        <w:rPr>
          <w:rFonts w:eastAsiaTheme="minorEastAsia"/>
          <w:b/>
          <w:u w:val="single"/>
          <w:lang w:eastAsia="ko-KR"/>
        </w:rPr>
        <w:t>: Update 30-4g as following</w:t>
      </w:r>
      <w:r>
        <w:rPr>
          <w:rFonts w:eastAsiaTheme="minorEastAsia"/>
          <w:b/>
          <w:u w:val="single"/>
          <w:lang w:eastAsia="ko-KR"/>
        </w:rPr>
        <w:t xml:space="preserve"> in alignment with the corresponding RRC parameter description</w:t>
      </w:r>
      <w:r w:rsidRPr="009E385B">
        <w:rPr>
          <w:rFonts w:eastAsiaTheme="minorEastAsia"/>
          <w:b/>
          <w:u w:val="single"/>
          <w:lang w:eastAsia="ko-KR"/>
        </w:rPr>
        <w:t>.</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750"/>
        <w:gridCol w:w="7152"/>
      </w:tblGrid>
      <w:tr w:rsidR="00B72E1F" w14:paraId="04F2B6A8" w14:textId="77777777" w:rsidTr="00345918">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68FC6DC2" w14:textId="77777777" w:rsidR="00B72E1F" w:rsidRPr="001516C1" w:rsidRDefault="00B72E1F" w:rsidP="00345918">
            <w:pPr>
              <w:rPr>
                <w:rFonts w:ascii="Arial" w:eastAsia="SimSun" w:hAnsi="Arial" w:cs="Arial"/>
                <w:sz w:val="18"/>
                <w:szCs w:val="18"/>
                <w:lang w:val="en-GB" w:eastAsia="zh-CN"/>
              </w:rPr>
            </w:pPr>
            <w:r w:rsidRPr="001516C1">
              <w:rPr>
                <w:rFonts w:ascii="Arial" w:eastAsia="SimSun" w:hAnsi="Arial" w:cs="Arial"/>
                <w:sz w:val="18"/>
                <w:szCs w:val="18"/>
                <w:lang w:val="en-GB" w:eastAsia="zh-CN"/>
              </w:rPr>
              <w:lastRenderedPageBreak/>
              <w:t>30-4g</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370BA935" w14:textId="77777777" w:rsidR="00B72E1F" w:rsidRPr="001516C1" w:rsidRDefault="00B72E1F" w:rsidP="00345918">
            <w:pPr>
              <w:rPr>
                <w:rFonts w:ascii="Arial" w:eastAsia="SimSun" w:hAnsi="Arial" w:cs="Arial"/>
                <w:sz w:val="18"/>
                <w:szCs w:val="18"/>
                <w:lang w:val="en-GB" w:eastAsia="zh-CN"/>
              </w:rPr>
            </w:pPr>
            <w:r w:rsidRPr="001516C1">
              <w:rPr>
                <w:rFonts w:ascii="Arial" w:eastAsia="SimSun" w:hAnsi="Arial" w:cs="Arial"/>
                <w:sz w:val="18"/>
                <w:szCs w:val="18"/>
                <w:lang w:val="en-GB" w:eastAsia="zh-CN"/>
              </w:rPr>
              <w:t xml:space="preserve">Restart DM-RS bundling </w:t>
            </w:r>
            <w:r w:rsidRPr="00444DA2">
              <w:rPr>
                <w:rFonts w:ascii="Arial" w:eastAsia="SimSun" w:hAnsi="Arial" w:cs="Arial"/>
                <w:strike/>
                <w:color w:val="FF0000"/>
                <w:sz w:val="18"/>
                <w:szCs w:val="18"/>
                <w:lang w:val="en-GB" w:eastAsia="zh-CN"/>
              </w:rPr>
              <w:t>after the events that violate power consistency and phase continuity</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55672826" w14:textId="77777777" w:rsidR="00B72E1F" w:rsidRPr="009E385B" w:rsidRDefault="00B72E1F" w:rsidP="00345918">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9E385B">
              <w:rPr>
                <w:rFonts w:ascii="Arial" w:eastAsia="SimSun" w:hAnsi="Arial" w:cs="Arial"/>
                <w:sz w:val="18"/>
                <w:szCs w:val="18"/>
                <w:lang w:val="en-GB" w:eastAsia="zh-CN"/>
              </w:rPr>
              <w:t xml:space="preserve">Support restarting DM-RS bundling after the events </w:t>
            </w:r>
            <w:r w:rsidRPr="009E385B">
              <w:rPr>
                <w:rFonts w:ascii="Arial" w:hAnsi="Arial" w:cs="Arial"/>
                <w:color w:val="FF0000"/>
                <w:sz w:val="18"/>
                <w:szCs w:val="18"/>
                <w:lang w:eastAsia="ko-KR"/>
              </w:rPr>
              <w:t xml:space="preserve">triggered by DCI or MAC-CE </w:t>
            </w:r>
            <w:r w:rsidRPr="009E385B">
              <w:rPr>
                <w:rFonts w:ascii="Arial" w:eastAsia="SimSun" w:hAnsi="Arial" w:cs="Arial"/>
                <w:sz w:val="18"/>
                <w:szCs w:val="18"/>
                <w:lang w:val="en-GB" w:eastAsia="zh-CN"/>
              </w:rPr>
              <w:t>that violate power consistency and phase continuity</w:t>
            </w:r>
          </w:p>
          <w:p w14:paraId="717C2819" w14:textId="77777777" w:rsidR="00B72E1F" w:rsidRPr="009E385B" w:rsidRDefault="00B72E1F" w:rsidP="00345918">
            <w:pPr>
              <w:autoSpaceDE w:val="0"/>
              <w:autoSpaceDN w:val="0"/>
              <w:adjustRightInd w:val="0"/>
              <w:snapToGrid w:val="0"/>
              <w:spacing w:afterLines="50" w:after="120"/>
              <w:contextualSpacing/>
              <w:jc w:val="both"/>
              <w:rPr>
                <w:rFonts w:ascii="Arial" w:eastAsia="SimSun" w:hAnsi="Arial" w:cs="Arial"/>
                <w:sz w:val="18"/>
                <w:szCs w:val="18"/>
                <w:lang w:val="en-GB" w:eastAsia="zh-CN"/>
              </w:rPr>
            </w:pPr>
          </w:p>
          <w:p w14:paraId="431B2F4F" w14:textId="77777777" w:rsidR="00B72E1F" w:rsidRPr="001516C1" w:rsidRDefault="00B72E1F" w:rsidP="00345918">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9E385B">
              <w:rPr>
                <w:rFonts w:ascii="Arial" w:eastAsia="SimSun" w:hAnsi="Arial" w:cs="Arial"/>
                <w:color w:val="FF0000"/>
                <w:sz w:val="18"/>
                <w:szCs w:val="18"/>
                <w:lang w:val="en-GB" w:eastAsia="zh-CN"/>
              </w:rPr>
              <w:t>Note: Events which are triggered by DCI or MAC CE, but regarded as semi-static events, e.g. frequency hopping, UL beam switching for multi-TRP operation, or other if defined, are excluded.</w:t>
            </w:r>
          </w:p>
        </w:tc>
      </w:tr>
    </w:tbl>
    <w:p w14:paraId="78312D2D" w14:textId="77777777" w:rsidR="00FF0AB0" w:rsidRPr="005E41CC" w:rsidRDefault="00FF0AB0" w:rsidP="00FF0AB0">
      <w:pPr>
        <w:spacing w:before="180" w:line="288" w:lineRule="auto"/>
        <w:jc w:val="both"/>
        <w:rPr>
          <w:lang w:eastAsia="ko-KR"/>
        </w:rPr>
      </w:pPr>
      <w:r w:rsidRPr="005E41CC">
        <w:rPr>
          <w:b/>
          <w:color w:val="000000" w:themeColor="text1"/>
          <w:u w:val="single"/>
          <w:lang w:eastAsia="ko-KR"/>
        </w:rPr>
        <w:t>Proposal</w:t>
      </w:r>
      <w:r>
        <w:rPr>
          <w:b/>
          <w:color w:val="000000" w:themeColor="text1"/>
          <w:u w:val="single"/>
          <w:lang w:eastAsia="ko-KR"/>
        </w:rPr>
        <w:t xml:space="preserve"> 4</w:t>
      </w:r>
      <w:r w:rsidRPr="005E41CC">
        <w:rPr>
          <w:b/>
          <w:color w:val="000000" w:themeColor="text1"/>
          <w:u w:val="single"/>
          <w:lang w:eastAsia="ko-KR"/>
        </w:rPr>
        <w:t xml:space="preserve">: Set “Optional with capability signaling” for </w:t>
      </w:r>
      <w:r>
        <w:rPr>
          <w:b/>
          <w:color w:val="000000" w:themeColor="text1"/>
          <w:u w:val="single"/>
          <w:lang w:eastAsia="ko-KR"/>
        </w:rPr>
        <w:t>FG 30-6</w:t>
      </w:r>
      <w:r w:rsidRPr="005E41CC">
        <w:rPr>
          <w:b/>
          <w:color w:val="000000" w:themeColor="text1"/>
          <w:u w:val="single"/>
          <w:lang w:eastAsia="ko-KR"/>
        </w:rPr>
        <w:t>.</w:t>
      </w:r>
    </w:p>
    <w:p w14:paraId="47A35590" w14:textId="4C2C4BF8" w:rsidR="002451C4" w:rsidRDefault="002451C4" w:rsidP="00914BB3">
      <w:pPr>
        <w:spacing w:after="0"/>
        <w:rPr>
          <w:rFonts w:eastAsia="SimSun"/>
          <w:lang w:eastAsia="zh-CN"/>
        </w:rPr>
      </w:pPr>
    </w:p>
    <w:p w14:paraId="5A6B54EA" w14:textId="14A94FE9" w:rsidR="00134DE7" w:rsidRPr="00134DE7" w:rsidRDefault="00134DE7" w:rsidP="00914BB3">
      <w:pPr>
        <w:spacing w:after="0"/>
        <w:rPr>
          <w:rFonts w:eastAsiaTheme="minorEastAsia"/>
          <w:lang w:eastAsia="ko-KR"/>
        </w:rPr>
      </w:pPr>
      <w:r>
        <w:rPr>
          <w:rFonts w:eastAsiaTheme="minorEastAsia" w:hint="eastAsia"/>
          <w:lang w:eastAsia="ko-KR"/>
        </w:rPr>
        <w:t>In addition, we provide the following observation:</w:t>
      </w:r>
    </w:p>
    <w:p w14:paraId="77A33B71" w14:textId="0607F3E9" w:rsidR="00134DE7" w:rsidRDefault="00134DE7" w:rsidP="00134DE7">
      <w:pPr>
        <w:spacing w:before="180" w:line="288" w:lineRule="auto"/>
        <w:jc w:val="both"/>
        <w:rPr>
          <w:rFonts w:eastAsiaTheme="minorEastAsia"/>
          <w:b/>
          <w:u w:val="single"/>
          <w:lang w:eastAsia="ko-KR"/>
        </w:rPr>
      </w:pPr>
      <w:r w:rsidRPr="009B0DA7">
        <w:rPr>
          <w:rFonts w:eastAsiaTheme="minorEastAsia" w:hint="eastAsia"/>
          <w:b/>
          <w:u w:val="single"/>
          <w:lang w:eastAsia="ko-KR"/>
        </w:rPr>
        <w:t xml:space="preserve">Observation: </w:t>
      </w:r>
      <w:r>
        <w:rPr>
          <w:rFonts w:eastAsiaTheme="minorEastAsia"/>
          <w:b/>
          <w:u w:val="single"/>
          <w:lang w:eastAsia="ko-KR"/>
        </w:rPr>
        <w:t xml:space="preserve">With respect to the maximum duration for DM-RS bundling, </w:t>
      </w:r>
      <w:r w:rsidRPr="009B0DA7">
        <w:rPr>
          <w:rFonts w:eastAsiaTheme="minorEastAsia"/>
          <w:b/>
          <w:u w:val="single"/>
          <w:lang w:eastAsia="ko-KR"/>
        </w:rPr>
        <w:t>RAN4 discussion is still on-going which includes UE reporting of single value per band</w:t>
      </w:r>
      <w:r>
        <w:rPr>
          <w:rFonts w:eastAsiaTheme="minorEastAsia"/>
          <w:b/>
          <w:u w:val="single"/>
          <w:lang w:eastAsia="ko-KR"/>
        </w:rPr>
        <w:t xml:space="preserve"> a</w:t>
      </w:r>
      <w:r w:rsidRPr="009B0DA7">
        <w:rPr>
          <w:rFonts w:eastAsiaTheme="minorEastAsia"/>
          <w:b/>
          <w:u w:val="single"/>
          <w:lang w:eastAsia="ko-KR"/>
        </w:rPr>
        <w:t>ccording to RAN4 LS [</w:t>
      </w:r>
      <w:r>
        <w:rPr>
          <w:rFonts w:eastAsiaTheme="minorEastAsia"/>
          <w:b/>
          <w:u w:val="single"/>
          <w:lang w:eastAsia="ko-KR"/>
        </w:rPr>
        <w:t>3</w:t>
      </w:r>
      <w:r w:rsidRPr="009B0DA7">
        <w:rPr>
          <w:rFonts w:eastAsiaTheme="minorEastAsia"/>
          <w:b/>
          <w:u w:val="single"/>
          <w:lang w:eastAsia="ko-KR"/>
        </w:rPr>
        <w:t>]</w:t>
      </w:r>
      <w:r>
        <w:rPr>
          <w:rFonts w:eastAsiaTheme="minorEastAsia"/>
          <w:b/>
          <w:u w:val="single"/>
          <w:lang w:eastAsia="ko-KR"/>
        </w:rPr>
        <w:t>.</w:t>
      </w:r>
    </w:p>
    <w:p w14:paraId="7A24DF46" w14:textId="77777777" w:rsidR="000855D5" w:rsidRDefault="000855D5" w:rsidP="00134DE7">
      <w:pPr>
        <w:spacing w:before="180" w:line="288" w:lineRule="auto"/>
        <w:jc w:val="both"/>
        <w:rPr>
          <w:rFonts w:eastAsiaTheme="minorEastAsia"/>
          <w:b/>
          <w:u w:val="single"/>
          <w:lang w:eastAsia="ko-KR"/>
        </w:rPr>
      </w:pPr>
      <w:bookmarkStart w:id="3" w:name="_GoBack"/>
      <w:bookmarkEnd w:id="3"/>
    </w:p>
    <w:p w14:paraId="77C216C6" w14:textId="073567CD" w:rsidR="00F958A0" w:rsidRPr="00553559" w:rsidRDefault="00F958A0" w:rsidP="00A30133">
      <w:pPr>
        <w:pStyle w:val="1"/>
        <w:spacing w:before="0" w:after="60" w:line="240" w:lineRule="auto"/>
        <w:rPr>
          <w:lang w:val="en-US"/>
        </w:rPr>
      </w:pPr>
      <w:r w:rsidRPr="00553559">
        <w:rPr>
          <w:lang w:val="en-US"/>
        </w:rPr>
        <w:t>Reference</w:t>
      </w:r>
      <w:r w:rsidR="00EE7E07">
        <w:rPr>
          <w:lang w:val="en-US"/>
        </w:rPr>
        <w:t>s</w:t>
      </w:r>
      <w:r w:rsidRPr="00553559">
        <w:rPr>
          <w:lang w:val="en-US"/>
        </w:rPr>
        <w:t>:</w:t>
      </w:r>
    </w:p>
    <w:p w14:paraId="299F4EC7" w14:textId="4E57F3AA" w:rsidR="00DF5827" w:rsidRDefault="0080274F" w:rsidP="00DF5827">
      <w:pPr>
        <w:pStyle w:val="Reference0"/>
        <w:numPr>
          <w:ilvl w:val="0"/>
          <w:numId w:val="11"/>
        </w:numPr>
        <w:spacing w:after="60"/>
      </w:pPr>
      <w:r w:rsidRPr="0080274F">
        <w:t>R1-2200780, Updated RAN1 UE features list for Rel-17 NR after RAN1#10</w:t>
      </w:r>
      <w:r>
        <w:t>7bis</w:t>
      </w:r>
      <w:r w:rsidRPr="0080274F">
        <w:t>-e, Moderators (AT&amp;T, NTT DOCOMO, INC.)</w:t>
      </w:r>
    </w:p>
    <w:p w14:paraId="5315FE0A" w14:textId="77777777" w:rsidR="002F34FF" w:rsidRDefault="002F34FF" w:rsidP="002F34FF">
      <w:pPr>
        <w:pStyle w:val="Reference0"/>
        <w:numPr>
          <w:ilvl w:val="0"/>
          <w:numId w:val="11"/>
        </w:numPr>
        <w:spacing w:after="60"/>
      </w:pPr>
      <w:r w:rsidRPr="00035D8B">
        <w:t>R1-2001513</w:t>
      </w:r>
      <w:r>
        <w:t xml:space="preserve">, </w:t>
      </w:r>
      <w:r w:rsidRPr="00035D8B">
        <w:t>Guidelines for UE capability definitions</w:t>
      </w:r>
      <w:r>
        <w:t>, RAN2</w:t>
      </w:r>
    </w:p>
    <w:p w14:paraId="0346585E" w14:textId="0D1108B2" w:rsidR="002B55FC" w:rsidRDefault="002B55FC" w:rsidP="002B55FC">
      <w:pPr>
        <w:pStyle w:val="Reference0"/>
        <w:numPr>
          <w:ilvl w:val="0"/>
          <w:numId w:val="11"/>
        </w:numPr>
        <w:spacing w:after="60"/>
      </w:pPr>
      <w:r w:rsidRPr="002B55FC">
        <w:t>R1-2200908</w:t>
      </w:r>
      <w:r>
        <w:t xml:space="preserve"> (</w:t>
      </w:r>
      <w:r w:rsidRPr="002B55FC">
        <w:rPr>
          <w:bCs/>
          <w:lang w:val="en-GB"/>
        </w:rPr>
        <w:t>R4-2202368</w:t>
      </w:r>
      <w:r>
        <w:t xml:space="preserve">), </w:t>
      </w:r>
      <w:r w:rsidRPr="002B55FC">
        <w:t>Reply LS on Maximum duration for DMRS bundling</w:t>
      </w:r>
      <w:r>
        <w:t xml:space="preserve">, </w:t>
      </w:r>
      <w:r w:rsidRPr="002B55FC">
        <w:t>RAN4</w:t>
      </w:r>
    </w:p>
    <w:p w14:paraId="24833205" w14:textId="671CEA4C" w:rsidR="003D5381" w:rsidRDefault="005F0636" w:rsidP="000855D5">
      <w:pPr>
        <w:pStyle w:val="Reference0"/>
        <w:numPr>
          <w:ilvl w:val="0"/>
          <w:numId w:val="11"/>
        </w:numPr>
        <w:spacing w:after="60"/>
      </w:pPr>
      <w:r w:rsidRPr="005F0636">
        <w:t>R1-2200699</w:t>
      </w:r>
      <w:r>
        <w:t xml:space="preserve">, </w:t>
      </w:r>
      <w:r w:rsidRPr="005F0636">
        <w:t>Consolidated higher layers parameter list for Rel-17 NR</w:t>
      </w:r>
      <w:r>
        <w:t xml:space="preserve">, </w:t>
      </w:r>
      <w:r w:rsidRPr="005F0636">
        <w:t>Moderator (Ericsson)</w:t>
      </w:r>
    </w:p>
    <w:p w14:paraId="4FF4C706" w14:textId="77777777" w:rsidR="003D5381" w:rsidRDefault="003D5381">
      <w:pPr>
        <w:spacing w:after="0"/>
        <w:sectPr w:rsidR="003D5381" w:rsidSect="00BD4CF4">
          <w:headerReference w:type="default" r:id="rId8"/>
          <w:footnotePr>
            <w:numRestart w:val="eachSect"/>
          </w:footnotePr>
          <w:pgSz w:w="11907" w:h="16840" w:code="9"/>
          <w:pgMar w:top="1418" w:right="1134" w:bottom="1134" w:left="1134" w:header="680" w:footer="567" w:gutter="0"/>
          <w:cols w:space="720"/>
          <w:docGrid w:linePitch="272"/>
        </w:sectPr>
      </w:pPr>
      <w:r>
        <w:br w:type="page"/>
      </w:r>
    </w:p>
    <w:p w14:paraId="2EE308CC" w14:textId="47FA29C9" w:rsidR="003D5381" w:rsidRDefault="003D5381" w:rsidP="003D5381">
      <w:pPr>
        <w:keepNext/>
        <w:keepLines/>
        <w:tabs>
          <w:tab w:val="left" w:pos="426"/>
        </w:tabs>
        <w:overflowPunct w:val="0"/>
        <w:autoSpaceDE w:val="0"/>
        <w:autoSpaceDN w:val="0"/>
        <w:adjustRightInd w:val="0"/>
        <w:spacing w:after="120"/>
        <w:jc w:val="both"/>
        <w:textAlignment w:val="baseline"/>
        <w:outlineLvl w:val="0"/>
        <w:rPr>
          <w:rFonts w:ascii="Arial" w:eastAsia="바탕" w:hAnsi="Arial"/>
          <w:sz w:val="32"/>
          <w:szCs w:val="32"/>
          <w:lang w:eastAsia="ko-KR"/>
        </w:rPr>
      </w:pPr>
      <w:r>
        <w:rPr>
          <w:rFonts w:ascii="Arial" w:eastAsia="바탕" w:hAnsi="Arial" w:hint="eastAsia"/>
          <w:sz w:val="32"/>
          <w:szCs w:val="32"/>
          <w:lang w:eastAsia="ko-KR"/>
        </w:rPr>
        <w:lastRenderedPageBreak/>
        <w:t>Annex:</w:t>
      </w:r>
      <w:r>
        <w:rPr>
          <w:rFonts w:ascii="Arial" w:eastAsia="바탕" w:hAnsi="Arial"/>
          <w:sz w:val="32"/>
          <w:szCs w:val="32"/>
          <w:lang w:eastAsia="ko-KR"/>
        </w:rPr>
        <w:t xml:space="preserve"> </w:t>
      </w:r>
      <w:r w:rsidR="008B4616" w:rsidRPr="008B4616">
        <w:rPr>
          <w:rFonts w:ascii="Arial" w:eastAsia="바탕" w:hAnsi="Arial"/>
          <w:sz w:val="32"/>
          <w:szCs w:val="32"/>
          <w:lang w:eastAsia="ko-KR"/>
        </w:rPr>
        <w:t>Updated RAN1 UE features list for Rel-17 NR after RAN1#10</w:t>
      </w:r>
      <w:r w:rsidR="0080274F">
        <w:rPr>
          <w:rFonts w:ascii="Arial" w:eastAsia="바탕" w:hAnsi="Arial"/>
          <w:sz w:val="32"/>
          <w:szCs w:val="32"/>
          <w:lang w:eastAsia="ko-KR"/>
        </w:rPr>
        <w:t>7bis</w:t>
      </w:r>
      <w:r w:rsidR="008B4616" w:rsidRPr="008B4616">
        <w:rPr>
          <w:rFonts w:ascii="Arial" w:eastAsia="바탕" w:hAnsi="Arial"/>
          <w:sz w:val="32"/>
          <w:szCs w:val="32"/>
          <w:lang w:eastAsia="ko-KR"/>
        </w:rPr>
        <w:t>-e</w:t>
      </w:r>
      <w:r>
        <w:rPr>
          <w:rFonts w:ascii="Arial" w:eastAsia="바탕" w:hAnsi="Arial" w:hint="eastAsia"/>
          <w:sz w:val="32"/>
          <w:szCs w:val="32"/>
          <w:lang w:eastAsia="ko-KR"/>
        </w:rPr>
        <w:t xml:space="preserve"> </w:t>
      </w:r>
      <w:r>
        <w:rPr>
          <w:rFonts w:ascii="Arial" w:eastAsia="바탕" w:hAnsi="Arial"/>
          <w:sz w:val="32"/>
          <w:szCs w:val="32"/>
          <w:lang w:eastAsia="ko-KR"/>
        </w:rPr>
        <w:t>[</w:t>
      </w:r>
      <w:r w:rsidR="0080274F">
        <w:rPr>
          <w:rFonts w:ascii="Arial" w:eastAsia="바탕" w:hAnsi="Arial"/>
          <w:sz w:val="32"/>
          <w:szCs w:val="32"/>
          <w:lang w:eastAsia="ko-KR"/>
        </w:rPr>
        <w:t>1</w:t>
      </w:r>
      <w:r>
        <w:rPr>
          <w:rFonts w:ascii="Arial" w:eastAsia="바탕" w:hAnsi="Arial"/>
          <w:sz w:val="32"/>
          <w:szCs w:val="32"/>
          <w:lang w:eastAsia="ko-KR"/>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1131"/>
        <w:gridCol w:w="1701"/>
        <w:gridCol w:w="1276"/>
        <w:gridCol w:w="1134"/>
        <w:gridCol w:w="992"/>
        <w:gridCol w:w="1134"/>
        <w:gridCol w:w="1846"/>
        <w:gridCol w:w="1276"/>
      </w:tblGrid>
      <w:tr w:rsidR="0080274F" w:rsidRPr="0080274F" w14:paraId="6AADB715" w14:textId="77777777" w:rsidTr="00447071">
        <w:trPr>
          <w:trHeight w:val="20"/>
        </w:trPr>
        <w:tc>
          <w:tcPr>
            <w:tcW w:w="1130" w:type="dxa"/>
            <w:tcBorders>
              <w:top w:val="single" w:sz="4" w:space="0" w:color="auto"/>
              <w:left w:val="single" w:sz="4" w:space="0" w:color="auto"/>
              <w:bottom w:val="single" w:sz="4" w:space="0" w:color="auto"/>
              <w:right w:val="single" w:sz="4" w:space="0" w:color="auto"/>
            </w:tcBorders>
            <w:hideMark/>
          </w:tcPr>
          <w:p w14:paraId="5D85CC20" w14:textId="77777777" w:rsidR="0080274F" w:rsidRPr="0080274F" w:rsidRDefault="0080274F" w:rsidP="0080274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0274F">
              <w:rPr>
                <w:rFonts w:ascii="Arial" w:eastAsia="Times New Roman" w:hAnsi="Arial" w:cs="Arial"/>
                <w:b/>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0F4D3BE" w14:textId="77777777" w:rsidR="0080274F" w:rsidRPr="0080274F" w:rsidRDefault="0080274F" w:rsidP="0080274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0274F">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7B6C2458" w14:textId="77777777" w:rsidR="0080274F" w:rsidRPr="0080274F" w:rsidRDefault="0080274F" w:rsidP="0080274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0274F">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EBB3BC7" w14:textId="77777777" w:rsidR="0080274F" w:rsidRPr="0080274F" w:rsidRDefault="0080274F" w:rsidP="0080274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0274F">
              <w:rPr>
                <w:rFonts w:ascii="Arial" w:eastAsia="Times New Roman"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6FF12C37" w14:textId="77777777" w:rsidR="0080274F" w:rsidRPr="0080274F" w:rsidRDefault="0080274F" w:rsidP="0080274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0274F">
              <w:rPr>
                <w:rFonts w:ascii="Arial" w:eastAsia="Times New Roman"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23A1B9D" w14:textId="77777777" w:rsidR="0080274F" w:rsidRPr="0080274F" w:rsidRDefault="0080274F" w:rsidP="0080274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0274F">
              <w:rPr>
                <w:rFonts w:ascii="Arial" w:eastAsia="Times New Roman" w:hAnsi="Arial" w:cs="Arial"/>
                <w:b/>
                <w:sz w:val="18"/>
                <w:szCs w:val="18"/>
                <w:lang w:val="en-GB" w:eastAsia="ja-JP"/>
              </w:rPr>
              <w:t xml:space="preserve">Need for the </w:t>
            </w:r>
            <w:proofErr w:type="spellStart"/>
            <w:r w:rsidRPr="0080274F">
              <w:rPr>
                <w:rFonts w:ascii="Arial" w:eastAsia="Times New Roman" w:hAnsi="Arial" w:cs="Arial"/>
                <w:b/>
                <w:sz w:val="18"/>
                <w:szCs w:val="18"/>
                <w:lang w:val="en-GB" w:eastAsia="ja-JP"/>
              </w:rPr>
              <w:t>gNB</w:t>
            </w:r>
            <w:proofErr w:type="spellEnd"/>
            <w:r w:rsidRPr="0080274F">
              <w:rPr>
                <w:rFonts w:ascii="Arial" w:eastAsia="Times New Roman" w:hAnsi="Arial" w:cs="Arial"/>
                <w:b/>
                <w:sz w:val="18"/>
                <w:szCs w:val="18"/>
                <w:lang w:val="en-GB" w:eastAsia="ja-JP"/>
              </w:rPr>
              <w:t xml:space="preserve"> to know if the feature is supported</w:t>
            </w:r>
          </w:p>
        </w:tc>
        <w:tc>
          <w:tcPr>
            <w:tcW w:w="1131" w:type="dxa"/>
            <w:tcBorders>
              <w:top w:val="single" w:sz="4" w:space="0" w:color="auto"/>
              <w:left w:val="single" w:sz="4" w:space="0" w:color="auto"/>
              <w:bottom w:val="single" w:sz="4" w:space="0" w:color="auto"/>
              <w:right w:val="single" w:sz="4" w:space="0" w:color="auto"/>
            </w:tcBorders>
            <w:hideMark/>
          </w:tcPr>
          <w:p w14:paraId="5A422396" w14:textId="77777777" w:rsidR="0080274F" w:rsidRPr="0080274F" w:rsidRDefault="0080274F" w:rsidP="0080274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0274F">
              <w:rPr>
                <w:rFonts w:ascii="Arial" w:eastAsia="굴림" w:hAnsi="Arial" w:cs="Arial"/>
                <w:b/>
                <w:color w:val="000000"/>
                <w:sz w:val="18"/>
                <w:szCs w:val="18"/>
                <w:lang w:val="en-GB" w:eastAsia="ja-JP"/>
              </w:rPr>
              <w:t xml:space="preserve">Applicable to </w:t>
            </w:r>
            <w:r w:rsidRPr="0080274F">
              <w:rPr>
                <w:rFonts w:ascii="Arial" w:eastAsia="Times New Roman" w:hAnsi="Arial" w:cs="Arial"/>
                <w:b/>
                <w:color w:val="000000"/>
                <w:sz w:val="18"/>
                <w:szCs w:val="18"/>
                <w:lang w:val="en-GB" w:eastAsia="ja-JP"/>
              </w:rPr>
              <w:t>the capability signalling exchange between UEs (</w:t>
            </w:r>
            <w:proofErr w:type="spellStart"/>
            <w:r w:rsidRPr="0080274F">
              <w:rPr>
                <w:rFonts w:ascii="Arial" w:eastAsia="Times New Roman" w:hAnsi="Arial" w:cs="Arial"/>
                <w:b/>
                <w:color w:val="000000"/>
                <w:sz w:val="18"/>
                <w:szCs w:val="18"/>
                <w:lang w:val="en-GB" w:eastAsia="ja-JP"/>
              </w:rPr>
              <w:t>Sidelink</w:t>
            </w:r>
            <w:proofErr w:type="spellEnd"/>
            <w:r w:rsidRPr="0080274F">
              <w:rPr>
                <w:rFonts w:ascii="Arial" w:eastAsia="Times New Roman" w:hAnsi="Arial" w:cs="Arial"/>
                <w:b/>
                <w:color w:val="000000"/>
                <w:sz w:val="18"/>
                <w:szCs w:val="18"/>
                <w:lang w:val="en-GB" w:eastAsia="ja-JP"/>
              </w:rPr>
              <w:t xml:space="preserve"> WI only)”.</w:t>
            </w:r>
          </w:p>
        </w:tc>
        <w:tc>
          <w:tcPr>
            <w:tcW w:w="1701" w:type="dxa"/>
            <w:tcBorders>
              <w:top w:val="single" w:sz="4" w:space="0" w:color="auto"/>
              <w:left w:val="single" w:sz="4" w:space="0" w:color="auto"/>
              <w:bottom w:val="single" w:sz="4" w:space="0" w:color="auto"/>
              <w:right w:val="single" w:sz="4" w:space="0" w:color="auto"/>
            </w:tcBorders>
            <w:hideMark/>
          </w:tcPr>
          <w:p w14:paraId="365C0B42" w14:textId="77777777" w:rsidR="0080274F" w:rsidRPr="0080274F" w:rsidRDefault="0080274F" w:rsidP="0080274F">
            <w:pPr>
              <w:keepNext/>
              <w:keepLines/>
              <w:spacing w:after="0"/>
              <w:rPr>
                <w:rFonts w:ascii="Arial" w:eastAsia="SimSun" w:hAnsi="Arial" w:cs="Arial"/>
                <w:b/>
                <w:sz w:val="18"/>
                <w:szCs w:val="18"/>
                <w:lang w:val="en-GB" w:eastAsia="ja-JP"/>
              </w:rPr>
            </w:pPr>
            <w:r w:rsidRPr="0080274F">
              <w:rPr>
                <w:rFonts w:ascii="Arial" w:eastAsia="SimSun"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428ADAF" w14:textId="77777777" w:rsidR="0080274F" w:rsidRPr="0080274F" w:rsidRDefault="0080274F" w:rsidP="0080274F">
            <w:pPr>
              <w:keepNext/>
              <w:keepLines/>
              <w:spacing w:after="0"/>
              <w:rPr>
                <w:rFonts w:ascii="Arial" w:eastAsia="SimSun" w:hAnsi="Arial" w:cs="Arial"/>
                <w:b/>
                <w:sz w:val="18"/>
                <w:szCs w:val="18"/>
                <w:lang w:val="en-GB" w:eastAsia="ja-JP"/>
              </w:rPr>
            </w:pPr>
            <w:r w:rsidRPr="0080274F">
              <w:rPr>
                <w:rFonts w:ascii="Arial" w:eastAsia="SimSun" w:hAnsi="Arial" w:cs="Arial"/>
                <w:b/>
                <w:sz w:val="18"/>
                <w:szCs w:val="18"/>
                <w:lang w:val="en-GB" w:eastAsia="ja-JP"/>
              </w:rPr>
              <w:t>Type</w:t>
            </w:r>
          </w:p>
          <w:p w14:paraId="279BC9B9" w14:textId="77777777" w:rsidR="0080274F" w:rsidRPr="0080274F" w:rsidRDefault="0080274F" w:rsidP="0080274F">
            <w:pPr>
              <w:keepNext/>
              <w:keepLines/>
              <w:spacing w:after="0"/>
              <w:rPr>
                <w:rFonts w:ascii="Arial" w:eastAsia="SimSun" w:hAnsi="Arial" w:cs="Arial"/>
                <w:b/>
                <w:sz w:val="18"/>
                <w:szCs w:val="18"/>
                <w:lang w:val="en-GB" w:eastAsia="ja-JP"/>
              </w:rPr>
            </w:pPr>
            <w:r w:rsidRPr="0080274F">
              <w:rPr>
                <w:rFonts w:ascii="Arial" w:eastAsia="SimSun" w:hAnsi="Arial" w:cs="Arial"/>
                <w:b/>
                <w:sz w:val="18"/>
                <w:szCs w:val="18"/>
                <w:lang w:val="en-GB" w:eastAsia="ja-JP"/>
              </w:rPr>
              <w:t>(the ‘type’ definition from UE features should be based on the granularity of 1) Per UE or 2) Per Band or 3) Per BC or 4) Per FS or 5) Per FSPC)</w:t>
            </w:r>
          </w:p>
        </w:tc>
        <w:tc>
          <w:tcPr>
            <w:tcW w:w="1134" w:type="dxa"/>
            <w:tcBorders>
              <w:top w:val="single" w:sz="4" w:space="0" w:color="auto"/>
              <w:left w:val="single" w:sz="4" w:space="0" w:color="auto"/>
              <w:bottom w:val="single" w:sz="4" w:space="0" w:color="auto"/>
              <w:right w:val="single" w:sz="4" w:space="0" w:color="auto"/>
            </w:tcBorders>
            <w:hideMark/>
          </w:tcPr>
          <w:p w14:paraId="1E968C0F" w14:textId="77777777" w:rsidR="0080274F" w:rsidRPr="0080274F" w:rsidRDefault="0080274F" w:rsidP="0080274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0274F">
              <w:rPr>
                <w:rFonts w:ascii="Arial" w:eastAsia="Times New Roman" w:hAnsi="Arial" w:cs="Arial"/>
                <w:b/>
                <w:sz w:val="18"/>
                <w:szCs w:val="18"/>
                <w:lang w:val="en-GB" w:eastAsia="ja-JP"/>
              </w:rPr>
              <w:t>Need of FDD/TDD differentiation</w:t>
            </w:r>
          </w:p>
        </w:tc>
        <w:tc>
          <w:tcPr>
            <w:tcW w:w="992" w:type="dxa"/>
            <w:tcBorders>
              <w:top w:val="single" w:sz="4" w:space="0" w:color="auto"/>
              <w:left w:val="single" w:sz="4" w:space="0" w:color="auto"/>
              <w:bottom w:val="single" w:sz="4" w:space="0" w:color="auto"/>
              <w:right w:val="single" w:sz="4" w:space="0" w:color="auto"/>
            </w:tcBorders>
            <w:hideMark/>
          </w:tcPr>
          <w:p w14:paraId="1087EABA" w14:textId="77777777" w:rsidR="0080274F" w:rsidRPr="0080274F" w:rsidRDefault="0080274F" w:rsidP="0080274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0274F">
              <w:rPr>
                <w:rFonts w:ascii="Arial" w:eastAsia="Times New Roman" w:hAnsi="Arial" w:cs="Arial"/>
                <w:b/>
                <w:sz w:val="18"/>
                <w:szCs w:val="18"/>
                <w:lang w:val="en-GB" w:eastAsia="ja-JP"/>
              </w:rPr>
              <w:t>Need of FR1/FR2 differentiation</w:t>
            </w:r>
          </w:p>
        </w:tc>
        <w:tc>
          <w:tcPr>
            <w:tcW w:w="1134" w:type="dxa"/>
            <w:tcBorders>
              <w:top w:val="single" w:sz="4" w:space="0" w:color="auto"/>
              <w:left w:val="single" w:sz="4" w:space="0" w:color="auto"/>
              <w:bottom w:val="single" w:sz="4" w:space="0" w:color="auto"/>
              <w:right w:val="single" w:sz="4" w:space="0" w:color="auto"/>
            </w:tcBorders>
            <w:hideMark/>
          </w:tcPr>
          <w:p w14:paraId="49449BCA" w14:textId="77777777" w:rsidR="0080274F" w:rsidRPr="0080274F" w:rsidRDefault="0080274F" w:rsidP="0080274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0274F">
              <w:rPr>
                <w:rFonts w:ascii="Arial" w:eastAsia="Times New Roman" w:hAnsi="Arial" w:cs="Arial"/>
                <w:b/>
                <w:sz w:val="18"/>
                <w:szCs w:val="18"/>
                <w:lang w:val="en-GB" w:eastAsia="ja-JP"/>
              </w:rPr>
              <w:t>Capability interpretation for mixture of FDD/TDD and/or FR1/FR2</w:t>
            </w:r>
          </w:p>
        </w:tc>
        <w:tc>
          <w:tcPr>
            <w:tcW w:w="1846" w:type="dxa"/>
            <w:tcBorders>
              <w:top w:val="single" w:sz="4" w:space="0" w:color="auto"/>
              <w:left w:val="single" w:sz="4" w:space="0" w:color="auto"/>
              <w:bottom w:val="single" w:sz="4" w:space="0" w:color="auto"/>
              <w:right w:val="single" w:sz="4" w:space="0" w:color="auto"/>
            </w:tcBorders>
            <w:hideMark/>
          </w:tcPr>
          <w:p w14:paraId="68197364" w14:textId="77777777" w:rsidR="0080274F" w:rsidRPr="0080274F" w:rsidRDefault="0080274F" w:rsidP="0080274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0274F">
              <w:rPr>
                <w:rFonts w:ascii="Arial" w:eastAsia="Times New Roman"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336CA975" w14:textId="77777777" w:rsidR="0080274F" w:rsidRPr="0080274F" w:rsidRDefault="0080274F" w:rsidP="0080274F">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0274F">
              <w:rPr>
                <w:rFonts w:ascii="Arial" w:eastAsia="Times New Roman" w:hAnsi="Arial" w:cs="Arial"/>
                <w:b/>
                <w:sz w:val="18"/>
                <w:szCs w:val="18"/>
                <w:lang w:val="en-GB" w:eastAsia="ja-JP"/>
              </w:rPr>
              <w:t>Mandatory/Optional</w:t>
            </w:r>
          </w:p>
        </w:tc>
      </w:tr>
      <w:tr w:rsidR="0080274F" w:rsidRPr="0080274F" w14:paraId="73F9C082" w14:textId="77777777" w:rsidTr="004470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55588B5"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 xml:space="preserve"> 30.</w:t>
            </w:r>
            <w:r w:rsidRPr="0080274F">
              <w:rPr>
                <w:rFonts w:ascii="Arial" w:eastAsia="SimSun" w:hAnsi="Arial"/>
                <w:sz w:val="18"/>
                <w:lang w:val="en-GB"/>
              </w:rPr>
              <w:t xml:space="preserve"> </w:t>
            </w:r>
            <w:proofErr w:type="spellStart"/>
            <w:r w:rsidRPr="0080274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D6A46B1"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126E451"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Increased maximum number of dynamic grant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C11E678" w14:textId="77777777" w:rsidR="0080274F" w:rsidRPr="0080274F" w:rsidRDefault="0080274F" w:rsidP="0080274F">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0274F">
              <w:rPr>
                <w:rFonts w:ascii="Arial" w:eastAsia="MS Gothic" w:hAnsi="Arial" w:cs="Arial"/>
                <w:sz w:val="18"/>
                <w:szCs w:val="18"/>
                <w:lang w:val="en-GB" w:eastAsia="ja-JP"/>
              </w:rPr>
              <w:t>K = 1, 2, 3, 4, 7, 8, 12, 16, 20, 24, 28, 32 times repetitions.</w:t>
            </w:r>
          </w:p>
          <w:p w14:paraId="35C36AC7" w14:textId="77777777" w:rsidR="0080274F" w:rsidRPr="0080274F" w:rsidRDefault="0080274F" w:rsidP="0080274F">
            <w:pPr>
              <w:autoSpaceDE w:val="0"/>
              <w:autoSpaceDN w:val="0"/>
              <w:adjustRightInd w:val="0"/>
              <w:snapToGrid w:val="0"/>
              <w:spacing w:after="0"/>
              <w:contextualSpacing/>
              <w:jc w:val="both"/>
              <w:rPr>
                <w:rFonts w:ascii="Arial" w:eastAsia="MS Gothic" w:hAnsi="Arial" w:cs="Arial"/>
                <w:sz w:val="18"/>
                <w:szCs w:val="18"/>
                <w:lang w:val="en-GB" w:eastAsia="ja-JP"/>
              </w:rPr>
            </w:pPr>
            <w:r w:rsidRPr="0080274F">
              <w:rPr>
                <w:rFonts w:ascii="Arial" w:eastAsia="MS Gothic" w:hAnsi="Arial" w:cs="Arial"/>
                <w:sz w:val="18"/>
                <w:szCs w:val="18"/>
                <w:lang w:val="en-GB" w:eastAsia="ja-JP"/>
              </w:rPr>
              <w:t>The number of repetitions is indicated in a TDRA list. A row index of the TDRA list is indicated by a DCI.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4E41E53" w14:textId="77777777" w:rsidR="0080274F" w:rsidRPr="0080274F" w:rsidRDefault="0080274F" w:rsidP="0080274F">
            <w:pPr>
              <w:keepNext/>
              <w:keepLines/>
              <w:spacing w:after="0"/>
              <w:rPr>
                <w:rFonts w:ascii="Arial" w:eastAsia="MS Mincho" w:hAnsi="Arial" w:cs="Arial"/>
                <w:sz w:val="18"/>
                <w:szCs w:val="18"/>
                <w:highlight w:val="yellow"/>
                <w:lang w:val="en-GB" w:eastAsia="ja-JP"/>
              </w:rPr>
            </w:pPr>
            <w:r w:rsidRPr="0080274F">
              <w:rPr>
                <w:rFonts w:ascii="Arial" w:eastAsia="MS Mincho" w:hAnsi="Arial" w:cs="Arial"/>
                <w:sz w:val="18"/>
                <w:szCs w:val="18"/>
                <w:lang w:val="en-GB"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E6C1B4F" w14:textId="77777777" w:rsidR="0080274F" w:rsidRPr="0080274F" w:rsidRDefault="0080274F" w:rsidP="0080274F">
            <w:pPr>
              <w:keepNext/>
              <w:keepLines/>
              <w:spacing w:after="0"/>
              <w:rPr>
                <w:rFonts w:ascii="Arial" w:eastAsia="MS Mincho" w:hAnsi="Arial" w:cs="Arial"/>
                <w:sz w:val="18"/>
                <w:szCs w:val="18"/>
                <w:lang w:val="en-GB" w:eastAsia="ja-JP"/>
              </w:rPr>
            </w:pPr>
            <w:r w:rsidRPr="0080274F">
              <w:rPr>
                <w:rFonts w:ascii="Arial" w:eastAsia="MS Mincho" w:hAnsi="Arial" w:cs="Arial"/>
                <w:sz w:val="18"/>
                <w:szCs w:val="18"/>
                <w:lang w:val="en-GB" w:eastAsia="ja-JP"/>
              </w:rPr>
              <w:t>Yes</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46098A3" w14:textId="77777777" w:rsidR="0080274F" w:rsidRPr="0080274F" w:rsidRDefault="0080274F" w:rsidP="0080274F">
            <w:pPr>
              <w:keepNext/>
              <w:keepLines/>
              <w:spacing w:after="0"/>
              <w:rPr>
                <w:rFonts w:ascii="Arial" w:eastAsia="MS Mincho" w:hAnsi="Arial" w:cs="Arial"/>
                <w:sz w:val="18"/>
                <w:szCs w:val="18"/>
                <w:lang w:val="en-GB" w:eastAsia="ja-JP"/>
              </w:rPr>
            </w:pPr>
            <w:r w:rsidRPr="0080274F">
              <w:rPr>
                <w:rFonts w:ascii="Arial" w:eastAsia="MS Mincho" w:hAnsi="Arial" w:cs="Arial"/>
                <w:sz w:val="18"/>
                <w:szCs w:val="18"/>
                <w:lang w:val="en-GB"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FFFF00"/>
            <w:hideMark/>
          </w:tcPr>
          <w:p w14:paraId="38CC977B" w14:textId="77777777" w:rsidR="0080274F" w:rsidRPr="0080274F" w:rsidRDefault="0080274F" w:rsidP="0080274F">
            <w:pPr>
              <w:keepNext/>
              <w:keepLines/>
              <w:spacing w:after="0"/>
              <w:rPr>
                <w:rFonts w:ascii="Arial" w:eastAsia="MS Mincho" w:hAnsi="Arial" w:cs="Arial"/>
                <w:sz w:val="18"/>
                <w:szCs w:val="18"/>
                <w:lang w:eastAsia="ja-JP"/>
              </w:rPr>
            </w:pPr>
            <w:r w:rsidRPr="0080274F">
              <w:rPr>
                <w:rFonts w:ascii="Arial" w:eastAsia="MS Mincho" w:hAnsi="Arial" w:cs="Arial"/>
                <w:sz w:val="18"/>
                <w:szCs w:val="18"/>
                <w:lang w:eastAsia="ja-JP"/>
              </w:rPr>
              <w:t>UE does not support more than 16 repetitions for dynamic grant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BDC23AD" w14:textId="77777777" w:rsidR="0080274F" w:rsidRPr="0080274F" w:rsidRDefault="0080274F" w:rsidP="0080274F">
            <w:pPr>
              <w:keepNext/>
              <w:keepLines/>
              <w:spacing w:after="0"/>
              <w:rPr>
                <w:rFonts w:ascii="Arial" w:eastAsia="MS Mincho" w:hAnsi="Arial" w:cs="Arial"/>
                <w:sz w:val="18"/>
                <w:szCs w:val="18"/>
                <w:lang w:val="en-GB" w:eastAsia="ja-JP"/>
              </w:rPr>
            </w:pPr>
            <w:r w:rsidRPr="0080274F">
              <w:rPr>
                <w:rFonts w:ascii="Arial" w:eastAsia="MS Mincho" w:hAnsi="Arial" w:cs="Arial"/>
                <w:sz w:val="18"/>
                <w:szCs w:val="18"/>
                <w:lang w:val="en-GB" w:eastAsia="ja-JP"/>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67515D17" w14:textId="77777777" w:rsidR="0080274F" w:rsidRPr="0080274F" w:rsidRDefault="0080274F" w:rsidP="0080274F">
            <w:pPr>
              <w:keepNext/>
              <w:keepLines/>
              <w:spacing w:after="0"/>
              <w:rPr>
                <w:rFonts w:ascii="Arial" w:eastAsia="MS Mincho" w:hAnsi="Arial" w:cs="Arial"/>
                <w:sz w:val="18"/>
                <w:szCs w:val="18"/>
                <w:lang w:val="en-GB" w:eastAsia="ja-JP"/>
              </w:rPr>
            </w:pPr>
            <w:r w:rsidRPr="0080274F">
              <w:rPr>
                <w:rFonts w:ascii="Arial" w:eastAsia="MS Mincho" w:hAnsi="Arial" w:cs="Arial"/>
                <w:sz w:val="18"/>
                <w:szCs w:val="18"/>
                <w:lang w:val="en-GB" w:eastAsia="ja-JP"/>
              </w:rPr>
              <w:t>No</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76D32DE" w14:textId="77777777" w:rsidR="0080274F" w:rsidRPr="0080274F" w:rsidRDefault="0080274F" w:rsidP="0080274F">
            <w:pPr>
              <w:keepNext/>
              <w:keepLines/>
              <w:spacing w:after="0"/>
              <w:rPr>
                <w:rFonts w:ascii="Arial" w:eastAsia="MS Mincho" w:hAnsi="Arial" w:cs="Arial"/>
                <w:sz w:val="18"/>
                <w:szCs w:val="18"/>
                <w:lang w:val="en-GB" w:eastAsia="ja-JP"/>
              </w:rPr>
            </w:pPr>
            <w:r w:rsidRPr="0080274F">
              <w:rPr>
                <w:rFonts w:ascii="Arial" w:eastAsia="MS Mincho" w:hAnsi="Arial" w:cs="Arial"/>
                <w:sz w:val="18"/>
                <w:szCs w:val="18"/>
                <w:lang w:val="en-GB" w:eastAsia="ja-JP"/>
              </w:rPr>
              <w:t>No</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73453D9F" w14:textId="77777777" w:rsidR="0080274F" w:rsidRPr="0080274F" w:rsidRDefault="0080274F" w:rsidP="0080274F">
            <w:pPr>
              <w:keepNext/>
              <w:keepLines/>
              <w:spacing w:after="0"/>
              <w:rPr>
                <w:rFonts w:ascii="Arial" w:eastAsia="MS Mincho" w:hAnsi="Arial" w:cs="Arial"/>
                <w:sz w:val="18"/>
                <w:szCs w:val="18"/>
                <w:lang w:val="en-GB" w:eastAsia="ja-JP"/>
              </w:rPr>
            </w:pPr>
            <w:r w:rsidRPr="0080274F">
              <w:rPr>
                <w:rFonts w:ascii="Arial" w:eastAsia="MS Mincho" w:hAnsi="Arial" w:cs="Arial"/>
                <w:sz w:val="18"/>
                <w:szCs w:val="18"/>
                <w:lang w:val="en-GB" w:eastAsia="ja-JP"/>
              </w:rPr>
              <w:t>N/A</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4259E7D6" w14:textId="77777777" w:rsidR="0080274F" w:rsidRPr="0080274F" w:rsidRDefault="0080274F" w:rsidP="0080274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1FC5F3"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Optional with capability signalling</w:t>
            </w:r>
          </w:p>
        </w:tc>
      </w:tr>
      <w:tr w:rsidR="0080274F" w:rsidRPr="0080274F" w14:paraId="0A07E0C6" w14:textId="77777777" w:rsidTr="004470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F5B3522"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 xml:space="preserve"> 30.</w:t>
            </w:r>
            <w:r w:rsidRPr="0080274F">
              <w:rPr>
                <w:rFonts w:ascii="Arial" w:eastAsia="SimSun" w:hAnsi="Arial"/>
                <w:sz w:val="18"/>
                <w:lang w:val="en-GB"/>
              </w:rPr>
              <w:t xml:space="preserve"> </w:t>
            </w:r>
            <w:proofErr w:type="spellStart"/>
            <w:r w:rsidRPr="0080274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9124791"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30-1a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D508D4C"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 xml:space="preserve">Increased maximum number of Type 2 </w:t>
            </w:r>
            <w:proofErr w:type="spellStart"/>
            <w:r w:rsidRPr="0080274F">
              <w:rPr>
                <w:rFonts w:ascii="Arial" w:eastAsia="SimSun" w:hAnsi="Arial" w:cs="Arial"/>
                <w:sz w:val="18"/>
                <w:szCs w:val="18"/>
                <w:lang w:val="en-GB" w:eastAsia="zh-CN"/>
              </w:rPr>
              <w:t>configurecd</w:t>
            </w:r>
            <w:proofErr w:type="spellEnd"/>
            <w:r w:rsidRPr="0080274F">
              <w:rPr>
                <w:rFonts w:ascii="Arial" w:eastAsia="SimSun" w:hAnsi="Arial" w:cs="Arial"/>
                <w:sz w:val="18"/>
                <w:szCs w:val="18"/>
                <w:lang w:val="en-GB" w:eastAsia="zh-CN"/>
              </w:rPr>
              <w:t xml:space="preserve"> grant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6496DC2" w14:textId="77777777" w:rsidR="0080274F" w:rsidRPr="0080274F" w:rsidRDefault="0080274F" w:rsidP="0080274F">
            <w:pPr>
              <w:autoSpaceDE w:val="0"/>
              <w:autoSpaceDN w:val="0"/>
              <w:adjustRightInd w:val="0"/>
              <w:snapToGrid w:val="0"/>
              <w:spacing w:after="0"/>
              <w:contextualSpacing/>
              <w:jc w:val="both"/>
              <w:rPr>
                <w:rFonts w:ascii="Arial" w:eastAsia="MS Gothic" w:hAnsi="Arial" w:cs="Arial"/>
                <w:sz w:val="18"/>
                <w:szCs w:val="18"/>
                <w:lang w:val="en-GB" w:eastAsia="ja-JP"/>
              </w:rPr>
            </w:pPr>
            <w:r w:rsidRPr="0080274F">
              <w:rPr>
                <w:rFonts w:ascii="Arial" w:eastAsia="MS Gothic" w:hAnsi="Arial" w:cs="Arial"/>
                <w:sz w:val="18"/>
                <w:szCs w:val="18"/>
                <w:lang w:val="en-GB" w:eastAsia="ja-JP"/>
              </w:rPr>
              <w:t>K = 1, 2, 3, 4, 7, 8, 12, 16, 20, 24, 28, 32 times repetitions.</w:t>
            </w:r>
          </w:p>
          <w:p w14:paraId="6A047A73" w14:textId="77777777" w:rsidR="0080274F" w:rsidRPr="0080274F" w:rsidRDefault="0080274F" w:rsidP="0080274F">
            <w:pPr>
              <w:autoSpaceDE w:val="0"/>
              <w:autoSpaceDN w:val="0"/>
              <w:adjustRightInd w:val="0"/>
              <w:snapToGrid w:val="0"/>
              <w:spacing w:after="0"/>
              <w:contextualSpacing/>
              <w:jc w:val="both"/>
              <w:rPr>
                <w:rFonts w:ascii="Arial" w:eastAsia="MS Gothic" w:hAnsi="Arial" w:cs="Arial"/>
                <w:sz w:val="18"/>
                <w:szCs w:val="18"/>
                <w:lang w:val="en-GB" w:eastAsia="ja-JP"/>
              </w:rPr>
            </w:pPr>
            <w:r w:rsidRPr="0080274F">
              <w:rPr>
                <w:rFonts w:ascii="Arial" w:eastAsia="MS Gothic" w:hAnsi="Arial" w:cs="Arial"/>
                <w:sz w:val="18"/>
                <w:szCs w:val="18"/>
                <w:lang w:val="en-GB" w:eastAsia="ja-JP"/>
              </w:rPr>
              <w:t>The number of repetitions is indicated in a TDRA list. A row index of the TDRA list is indicated by a Type 2 configured grant configuration.</w:t>
            </w:r>
          </w:p>
          <w:p w14:paraId="48DA78DA" w14:textId="77777777" w:rsidR="0080274F" w:rsidRPr="0080274F" w:rsidRDefault="0080274F" w:rsidP="0080274F">
            <w:pPr>
              <w:autoSpaceDE w:val="0"/>
              <w:autoSpaceDN w:val="0"/>
              <w:adjustRightInd w:val="0"/>
              <w:snapToGrid w:val="0"/>
              <w:spacing w:after="0"/>
              <w:contextualSpacing/>
              <w:jc w:val="both"/>
              <w:rPr>
                <w:rFonts w:ascii="Arial" w:eastAsia="MS Gothic" w:hAnsi="Arial" w:cs="Arial"/>
                <w:sz w:val="18"/>
                <w:szCs w:val="18"/>
                <w:lang w:val="en-GB" w:eastAsia="ja-JP"/>
              </w:rPr>
            </w:pPr>
            <w:r w:rsidRPr="0080274F">
              <w:rPr>
                <w:rFonts w:ascii="Arial" w:eastAsia="MS Gothic" w:hAnsi="Arial" w:cs="Arial"/>
                <w:sz w:val="18"/>
                <w:szCs w:val="18"/>
                <w:lang w:val="en-GB" w:eastAsia="ja-JP"/>
              </w:rPr>
              <w:t>FFS whether to merge with FG 30-1</w:t>
            </w:r>
          </w:p>
          <w:p w14:paraId="005B0C54" w14:textId="77777777" w:rsidR="0080274F" w:rsidRPr="0080274F" w:rsidRDefault="0080274F" w:rsidP="0080274F">
            <w:pPr>
              <w:autoSpaceDE w:val="0"/>
              <w:autoSpaceDN w:val="0"/>
              <w:adjustRightInd w:val="0"/>
              <w:snapToGrid w:val="0"/>
              <w:spacing w:after="0"/>
              <w:contextualSpacing/>
              <w:jc w:val="both"/>
              <w:rPr>
                <w:rFonts w:ascii="Arial" w:eastAsia="MS Gothic" w:hAnsi="Arial" w:cs="Arial"/>
                <w:sz w:val="18"/>
                <w:szCs w:val="18"/>
                <w:lang w:val="en-GB" w:eastAsia="ja-JP"/>
              </w:rPr>
            </w:pPr>
            <w:r w:rsidRPr="0080274F">
              <w:rPr>
                <w:rFonts w:ascii="Arial" w:eastAsia="MS Gothic" w:hAnsi="Arial" w:cs="Arial"/>
                <w:sz w:val="18"/>
                <w:szCs w:val="18"/>
                <w:lang w:val="en-GB" w:eastAsia="ja-JP"/>
              </w:rPr>
              <w:t>FFS whether to have a separate FG for CG (including both Type 1 and Type 2) with repK-r17</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FF4B0C8" w14:textId="77777777" w:rsidR="0080274F" w:rsidRPr="0080274F" w:rsidRDefault="0080274F" w:rsidP="0080274F">
            <w:pPr>
              <w:keepNext/>
              <w:keepLines/>
              <w:spacing w:after="0"/>
              <w:rPr>
                <w:rFonts w:ascii="Arial" w:eastAsia="MS Mincho" w:hAnsi="Arial" w:cs="Arial"/>
                <w:sz w:val="18"/>
                <w:szCs w:val="18"/>
                <w:lang w:val="en-GB" w:eastAsia="ja-JP"/>
              </w:rPr>
            </w:pPr>
            <w:r w:rsidRPr="0080274F">
              <w:rPr>
                <w:rFonts w:ascii="Arial" w:eastAsia="MS Mincho" w:hAnsi="Arial" w:cs="Arial"/>
                <w:sz w:val="18"/>
                <w:szCs w:val="18"/>
                <w:lang w:val="en-GB" w:eastAsia="ja-JP"/>
              </w:rPr>
              <w:t>[5-16],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92EC053" w14:textId="77777777" w:rsidR="0080274F" w:rsidRPr="0080274F" w:rsidRDefault="0080274F" w:rsidP="0080274F">
            <w:pPr>
              <w:keepNext/>
              <w:keepLines/>
              <w:spacing w:after="0"/>
              <w:rPr>
                <w:rFonts w:ascii="Arial" w:eastAsia="MS Mincho" w:hAnsi="Arial" w:cs="Arial"/>
                <w:sz w:val="18"/>
                <w:szCs w:val="18"/>
                <w:lang w:val="en-GB" w:eastAsia="ja-JP"/>
              </w:rPr>
            </w:pPr>
            <w:r w:rsidRPr="0080274F">
              <w:rPr>
                <w:rFonts w:ascii="Arial" w:eastAsia="MS Mincho" w:hAnsi="Arial" w:cs="Arial"/>
                <w:sz w:val="18"/>
                <w:szCs w:val="18"/>
                <w:lang w:val="en-GB" w:eastAsia="ja-JP"/>
              </w:rPr>
              <w:t>Yes</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19505F3"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MS Mincho" w:hAnsi="Arial" w:cs="Arial"/>
                <w:sz w:val="18"/>
                <w:szCs w:val="18"/>
                <w:lang w:val="en-GB"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FFFF00"/>
            <w:hideMark/>
          </w:tcPr>
          <w:p w14:paraId="4D11EDEE"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MS Mincho" w:hAnsi="Arial" w:cs="Arial"/>
                <w:sz w:val="18"/>
                <w:szCs w:val="18"/>
                <w:lang w:eastAsia="ja-JP"/>
              </w:rPr>
              <w:t xml:space="preserve">UE does not support more than 16 repetitions for </w:t>
            </w:r>
            <w:r w:rsidRPr="0080274F">
              <w:rPr>
                <w:rFonts w:ascii="Arial" w:eastAsia="SimSun" w:hAnsi="Arial" w:cs="Arial"/>
                <w:sz w:val="18"/>
                <w:szCs w:val="18"/>
                <w:lang w:val="en-GB" w:eastAsia="zh-CN"/>
              </w:rPr>
              <w:t>Type 2configurecd grant PUSCH</w:t>
            </w:r>
            <w:r w:rsidRPr="0080274F">
              <w:rPr>
                <w:rFonts w:ascii="Arial" w:eastAsia="MS Mincho" w:hAnsi="Arial" w:cs="Arial"/>
                <w:sz w:val="18"/>
                <w:szCs w:val="18"/>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3E19535"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MS Mincho" w:hAnsi="Arial" w:cs="Arial"/>
                <w:sz w:val="18"/>
                <w:szCs w:val="18"/>
                <w:lang w:val="en-GB" w:eastAsia="ja-JP"/>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4025FE13" w14:textId="77777777" w:rsidR="0080274F" w:rsidRPr="0080274F" w:rsidRDefault="0080274F" w:rsidP="0080274F">
            <w:pPr>
              <w:keepNext/>
              <w:keepLines/>
              <w:spacing w:after="0"/>
              <w:rPr>
                <w:rFonts w:ascii="Arial" w:eastAsia="MS Mincho" w:hAnsi="Arial" w:cs="Arial"/>
                <w:sz w:val="18"/>
                <w:szCs w:val="18"/>
                <w:lang w:val="en-GB" w:eastAsia="ja-JP"/>
              </w:rPr>
            </w:pPr>
            <w:r w:rsidRPr="0080274F">
              <w:rPr>
                <w:rFonts w:ascii="Arial" w:eastAsia="MS Mincho" w:hAnsi="Arial" w:cs="Arial"/>
                <w:sz w:val="18"/>
                <w:szCs w:val="18"/>
                <w:lang w:val="en-GB" w:eastAsia="ja-JP"/>
              </w:rPr>
              <w:t>No</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C91075B" w14:textId="77777777" w:rsidR="0080274F" w:rsidRPr="0080274F" w:rsidRDefault="0080274F" w:rsidP="0080274F">
            <w:pPr>
              <w:keepNext/>
              <w:keepLines/>
              <w:spacing w:after="0"/>
              <w:rPr>
                <w:rFonts w:ascii="Arial" w:eastAsia="MS Mincho" w:hAnsi="Arial" w:cs="Arial"/>
                <w:sz w:val="18"/>
                <w:szCs w:val="18"/>
                <w:lang w:val="en-GB" w:eastAsia="ja-JP"/>
              </w:rPr>
            </w:pPr>
            <w:r w:rsidRPr="0080274F">
              <w:rPr>
                <w:rFonts w:ascii="Arial" w:eastAsia="MS Mincho" w:hAnsi="Arial" w:cs="Arial"/>
                <w:sz w:val="18"/>
                <w:szCs w:val="18"/>
                <w:lang w:val="en-GB" w:eastAsia="ja-JP"/>
              </w:rPr>
              <w:t>No</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32D3E97A"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MS Mincho" w:hAnsi="Arial" w:cs="Arial"/>
                <w:sz w:val="18"/>
                <w:szCs w:val="18"/>
                <w:lang w:val="en-GB" w:eastAsia="ja-JP"/>
              </w:rPr>
              <w:t>N/A</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06B0C8BD" w14:textId="77777777" w:rsidR="0080274F" w:rsidRPr="0080274F" w:rsidRDefault="0080274F" w:rsidP="0080274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119EDA"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SimSun" w:hAnsi="Arial" w:cs="Arial"/>
                <w:sz w:val="18"/>
                <w:szCs w:val="18"/>
                <w:lang w:val="en-GB" w:eastAsia="ja-JP"/>
              </w:rPr>
              <w:t>Optional with capability signalling</w:t>
            </w:r>
          </w:p>
        </w:tc>
      </w:tr>
      <w:tr w:rsidR="0080274F" w:rsidRPr="0080274F" w14:paraId="3216426D" w14:textId="77777777" w:rsidTr="004470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B46BBA8"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 xml:space="preserve"> 30.</w:t>
            </w:r>
            <w:r w:rsidRPr="0080274F">
              <w:rPr>
                <w:rFonts w:ascii="Arial" w:eastAsia="SimSun" w:hAnsi="Arial"/>
                <w:sz w:val="18"/>
                <w:lang w:val="en-GB"/>
              </w:rPr>
              <w:t xml:space="preserve"> </w:t>
            </w:r>
            <w:proofErr w:type="spellStart"/>
            <w:r w:rsidRPr="0080274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39A10EC"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887EF00"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Dynamic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1E88E7F" w14:textId="77777777" w:rsidR="0080274F" w:rsidRPr="0080274F" w:rsidRDefault="0080274F" w:rsidP="0080274F">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0274F">
              <w:rPr>
                <w:rFonts w:ascii="Arial" w:eastAsia="MS Gothic" w:hAnsi="Arial" w:cs="Arial"/>
                <w:sz w:val="18"/>
                <w:szCs w:val="18"/>
                <w:lang w:val="en-GB" w:eastAsia="ja-JP"/>
              </w:rPr>
              <w:t>Transmission occasions for K repetitions are determined on the basis of available slots.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1AF5A28"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MS Mincho" w:hAnsi="Arial" w:cs="Arial"/>
                <w:sz w:val="18"/>
                <w:szCs w:val="18"/>
                <w:lang w:val="en-GB"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F2276F6" w14:textId="77777777" w:rsidR="0080274F" w:rsidRPr="0080274F" w:rsidRDefault="0080274F" w:rsidP="0080274F">
            <w:pPr>
              <w:keepNext/>
              <w:keepLines/>
              <w:spacing w:after="0"/>
              <w:rPr>
                <w:rFonts w:ascii="Arial" w:eastAsia="MS Mincho" w:hAnsi="Arial" w:cs="Arial"/>
                <w:sz w:val="18"/>
                <w:szCs w:val="18"/>
                <w:lang w:val="en-GB" w:eastAsia="ja-JP"/>
              </w:rPr>
            </w:pPr>
            <w:r w:rsidRPr="0080274F">
              <w:rPr>
                <w:rFonts w:ascii="Arial" w:eastAsia="MS Mincho" w:hAnsi="Arial" w:cs="Arial"/>
                <w:sz w:val="18"/>
                <w:szCs w:val="18"/>
                <w:lang w:val="en-GB" w:eastAsia="ja-JP"/>
              </w:rPr>
              <w:t>Yes</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83AB1AD"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MS Mincho" w:hAnsi="Arial" w:cs="Arial"/>
                <w:sz w:val="18"/>
                <w:szCs w:val="18"/>
                <w:lang w:val="en-GB"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FFFF00"/>
            <w:hideMark/>
          </w:tcPr>
          <w:p w14:paraId="2EBF32DC"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MS Mincho" w:hAnsi="Arial" w:cs="Arial"/>
                <w:sz w:val="18"/>
                <w:szCs w:val="18"/>
                <w:lang w:eastAsia="ja-JP"/>
              </w:rPr>
              <w:t>UE does not support dynamic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80EE2CF"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MS Mincho" w:hAnsi="Arial" w:cs="Arial"/>
                <w:sz w:val="18"/>
                <w:szCs w:val="18"/>
                <w:lang w:val="en-GB" w:eastAsia="ja-JP"/>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6E200493" w14:textId="77777777" w:rsidR="0080274F" w:rsidRPr="0080274F" w:rsidRDefault="0080274F" w:rsidP="0080274F">
            <w:pPr>
              <w:keepNext/>
              <w:keepLines/>
              <w:spacing w:after="0"/>
              <w:rPr>
                <w:rFonts w:ascii="Arial" w:eastAsia="MS Mincho" w:hAnsi="Arial" w:cs="Arial"/>
                <w:sz w:val="18"/>
                <w:szCs w:val="18"/>
                <w:lang w:val="en-GB" w:eastAsia="ja-JP"/>
              </w:rPr>
            </w:pPr>
            <w:r w:rsidRPr="0080274F">
              <w:rPr>
                <w:rFonts w:ascii="Arial" w:eastAsia="MS Mincho" w:hAnsi="Arial" w:cs="Arial"/>
                <w:sz w:val="18"/>
                <w:szCs w:val="18"/>
                <w:lang w:val="en-GB" w:eastAsia="ja-JP"/>
              </w:rPr>
              <w:t>FFS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D5C7276" w14:textId="77777777" w:rsidR="0080274F" w:rsidRPr="0080274F" w:rsidRDefault="0080274F" w:rsidP="0080274F">
            <w:pPr>
              <w:keepNext/>
              <w:keepLines/>
              <w:spacing w:after="0"/>
              <w:rPr>
                <w:rFonts w:ascii="Arial" w:eastAsia="MS Mincho" w:hAnsi="Arial" w:cs="Arial"/>
                <w:sz w:val="18"/>
                <w:szCs w:val="18"/>
                <w:lang w:val="en-GB" w:eastAsia="ja-JP"/>
              </w:rPr>
            </w:pPr>
            <w:r w:rsidRPr="0080274F">
              <w:rPr>
                <w:rFonts w:ascii="Arial" w:eastAsia="MS Mincho" w:hAnsi="Arial" w:cs="Arial"/>
                <w:sz w:val="18"/>
                <w:szCs w:val="18"/>
                <w:lang w:val="en-GB" w:eastAsia="ja-JP"/>
              </w:rPr>
              <w:t>No</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3EA00AD5"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MS Mincho" w:hAnsi="Arial" w:cs="Arial"/>
                <w:sz w:val="18"/>
                <w:szCs w:val="18"/>
                <w:lang w:val="en-GB" w:eastAsia="ja-JP"/>
              </w:rPr>
              <w:t>N/A</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1CCC71C9" w14:textId="77777777" w:rsidR="0080274F" w:rsidRPr="0080274F" w:rsidRDefault="0080274F" w:rsidP="0080274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A35EEC7"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SimSun" w:hAnsi="Arial" w:cs="Arial"/>
                <w:sz w:val="18"/>
                <w:szCs w:val="18"/>
                <w:lang w:val="en-GB" w:eastAsia="ja-JP"/>
              </w:rPr>
              <w:t>Optional with capability signalling</w:t>
            </w:r>
          </w:p>
        </w:tc>
      </w:tr>
      <w:tr w:rsidR="0080274F" w:rsidRPr="0080274F" w14:paraId="7BDCF2E3" w14:textId="77777777" w:rsidTr="004470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AFF2C49"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30.</w:t>
            </w:r>
            <w:r w:rsidRPr="0080274F">
              <w:rPr>
                <w:rFonts w:ascii="Arial" w:eastAsia="SimSun" w:hAnsi="Arial"/>
                <w:sz w:val="18"/>
                <w:lang w:val="en-GB"/>
              </w:rPr>
              <w:t xml:space="preserve"> </w:t>
            </w:r>
            <w:proofErr w:type="spellStart"/>
            <w:r w:rsidRPr="0080274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A52BA72"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30-2a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2C77DA8" w14:textId="77777777" w:rsidR="0080274F" w:rsidRPr="0080274F" w:rsidRDefault="0080274F" w:rsidP="0080274F">
            <w:pPr>
              <w:keepNext/>
              <w:keepLines/>
              <w:spacing w:after="0"/>
              <w:rPr>
                <w:rFonts w:ascii="Arial" w:eastAsia="SimSun" w:hAnsi="Arial" w:cs="Arial"/>
                <w:sz w:val="18"/>
                <w:szCs w:val="18"/>
                <w:lang w:val="en-GB" w:eastAsia="zh-CN"/>
              </w:rPr>
            </w:pPr>
            <w:proofErr w:type="spellStart"/>
            <w:r w:rsidRPr="0080274F">
              <w:rPr>
                <w:rFonts w:ascii="Arial" w:eastAsia="SimSun" w:hAnsi="Arial" w:cs="Arial"/>
                <w:sz w:val="18"/>
                <w:szCs w:val="18"/>
                <w:lang w:val="en-GB" w:eastAsia="zh-CN"/>
              </w:rPr>
              <w:t>Configurecd</w:t>
            </w:r>
            <w:proofErr w:type="spellEnd"/>
            <w:r w:rsidRPr="0080274F">
              <w:rPr>
                <w:rFonts w:ascii="Arial" w:eastAsia="SimSun" w:hAnsi="Arial" w:cs="Arial"/>
                <w:sz w:val="18"/>
                <w:szCs w:val="18"/>
                <w:lang w:val="en-GB" w:eastAsia="zh-CN"/>
              </w:rPr>
              <w:t xml:space="preserve">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A2C727F" w14:textId="77777777" w:rsidR="0080274F" w:rsidRPr="0080274F" w:rsidRDefault="0080274F" w:rsidP="0080274F">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0274F">
              <w:rPr>
                <w:rFonts w:ascii="Arial" w:eastAsia="MS Gothic" w:hAnsi="Arial" w:cs="Arial"/>
                <w:sz w:val="18"/>
                <w:szCs w:val="18"/>
                <w:lang w:val="en-GB" w:eastAsia="ja-JP"/>
              </w:rPr>
              <w:t xml:space="preserve">Transmission occasions for K repetitions for configured grant PUSCH are determined on the basis of available slots. </w:t>
            </w:r>
          </w:p>
          <w:p w14:paraId="36312B28" w14:textId="77777777" w:rsidR="0080274F" w:rsidRPr="0080274F" w:rsidRDefault="0080274F" w:rsidP="0080274F">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0274F">
              <w:rPr>
                <w:rFonts w:ascii="Arial" w:eastAsia="MS Gothic" w:hAnsi="Arial" w:cs="Arial"/>
                <w:sz w:val="18"/>
                <w:szCs w:val="18"/>
                <w:lang w:val="en-GB" w:eastAsia="ja-JP"/>
              </w:rPr>
              <w:t>FFS whether to merge with FG 30-2</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7518024"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MS Mincho" w:hAnsi="Arial" w:cs="Arial"/>
                <w:sz w:val="18"/>
                <w:szCs w:val="18"/>
                <w:lang w:val="en-GB" w:eastAsia="ja-JP"/>
              </w:rPr>
              <w:t>[5-14 or 5-16],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CAD9A0E" w14:textId="77777777" w:rsidR="0080274F" w:rsidRPr="0080274F" w:rsidRDefault="0080274F" w:rsidP="0080274F">
            <w:pPr>
              <w:keepNext/>
              <w:keepLines/>
              <w:spacing w:after="0"/>
              <w:rPr>
                <w:rFonts w:ascii="Arial" w:eastAsia="MS Mincho" w:hAnsi="Arial" w:cs="Arial"/>
                <w:sz w:val="18"/>
                <w:szCs w:val="18"/>
                <w:lang w:val="en-GB" w:eastAsia="ja-JP"/>
              </w:rPr>
            </w:pPr>
            <w:r w:rsidRPr="0080274F">
              <w:rPr>
                <w:rFonts w:ascii="Arial" w:eastAsia="MS Mincho" w:hAnsi="Arial" w:cs="Arial"/>
                <w:sz w:val="18"/>
                <w:szCs w:val="18"/>
                <w:lang w:val="en-GB" w:eastAsia="ja-JP"/>
              </w:rPr>
              <w:t>Yes</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AFBCEAD"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MS Mincho" w:hAnsi="Arial" w:cs="Arial"/>
                <w:sz w:val="18"/>
                <w:szCs w:val="18"/>
                <w:lang w:val="en-GB"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FFFF00"/>
            <w:hideMark/>
          </w:tcPr>
          <w:p w14:paraId="4934702E"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MS Mincho" w:hAnsi="Arial" w:cs="Arial"/>
                <w:sz w:val="18"/>
                <w:szCs w:val="18"/>
                <w:lang w:eastAsia="ja-JP"/>
              </w:rPr>
              <w:t>UE does not support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BC06A6D"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MS Mincho" w:hAnsi="Arial" w:cs="Arial"/>
                <w:sz w:val="18"/>
                <w:szCs w:val="18"/>
                <w:lang w:val="en-GB" w:eastAsia="ja-JP"/>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1FBFD002" w14:textId="77777777" w:rsidR="0080274F" w:rsidRPr="0080274F" w:rsidRDefault="0080274F" w:rsidP="0080274F">
            <w:pPr>
              <w:keepNext/>
              <w:keepLines/>
              <w:spacing w:after="0"/>
              <w:rPr>
                <w:rFonts w:ascii="Arial" w:eastAsia="MS Mincho" w:hAnsi="Arial" w:cs="Arial"/>
                <w:sz w:val="18"/>
                <w:szCs w:val="18"/>
                <w:lang w:val="en-GB" w:eastAsia="ja-JP"/>
              </w:rPr>
            </w:pPr>
            <w:r w:rsidRPr="0080274F">
              <w:rPr>
                <w:rFonts w:ascii="Arial" w:eastAsia="MS Mincho" w:hAnsi="Arial" w:cs="Arial"/>
                <w:sz w:val="18"/>
                <w:szCs w:val="18"/>
                <w:lang w:val="en-GB" w:eastAsia="ja-JP"/>
              </w:rPr>
              <w:t>FFS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C9BB2AC" w14:textId="77777777" w:rsidR="0080274F" w:rsidRPr="0080274F" w:rsidRDefault="0080274F" w:rsidP="0080274F">
            <w:pPr>
              <w:keepNext/>
              <w:keepLines/>
              <w:spacing w:after="0"/>
              <w:rPr>
                <w:rFonts w:ascii="Arial" w:eastAsia="MS Mincho" w:hAnsi="Arial" w:cs="Arial"/>
                <w:sz w:val="18"/>
                <w:szCs w:val="18"/>
                <w:lang w:val="en-GB" w:eastAsia="ja-JP"/>
              </w:rPr>
            </w:pPr>
            <w:r w:rsidRPr="0080274F">
              <w:rPr>
                <w:rFonts w:ascii="Arial" w:eastAsia="MS Mincho" w:hAnsi="Arial" w:cs="Arial"/>
                <w:sz w:val="18"/>
                <w:szCs w:val="18"/>
                <w:lang w:val="en-GB" w:eastAsia="ja-JP"/>
              </w:rPr>
              <w:t>No</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1C223113"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MS Mincho" w:hAnsi="Arial" w:cs="Arial"/>
                <w:sz w:val="18"/>
                <w:szCs w:val="18"/>
                <w:lang w:val="en-GB" w:eastAsia="ja-JP"/>
              </w:rPr>
              <w:t>N/A</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66C16F68" w14:textId="77777777" w:rsidR="0080274F" w:rsidRPr="0080274F" w:rsidRDefault="0080274F" w:rsidP="0080274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5DBC9E4"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SimSun" w:hAnsi="Arial" w:cs="Arial"/>
                <w:sz w:val="18"/>
                <w:szCs w:val="18"/>
                <w:lang w:val="en-GB" w:eastAsia="ja-JP"/>
              </w:rPr>
              <w:t>Optional with capability signalling</w:t>
            </w:r>
          </w:p>
        </w:tc>
      </w:tr>
      <w:tr w:rsidR="0080274F" w:rsidRPr="0080274F" w14:paraId="272F3453" w14:textId="77777777" w:rsidTr="004470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65EDE1B"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30.</w:t>
            </w:r>
            <w:r w:rsidRPr="0080274F">
              <w:rPr>
                <w:rFonts w:ascii="Arial" w:eastAsia="SimSun" w:hAnsi="Arial"/>
                <w:sz w:val="18"/>
                <w:lang w:val="en-GB"/>
              </w:rPr>
              <w:t xml:space="preserve"> </w:t>
            </w:r>
            <w:proofErr w:type="spellStart"/>
            <w:r w:rsidRPr="0080274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07BA486"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263860B"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F1A13E9" w14:textId="77777777" w:rsidR="0080274F" w:rsidRPr="0080274F" w:rsidRDefault="0080274F" w:rsidP="0080274F">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0274F">
              <w:rPr>
                <w:rFonts w:ascii="Arial" w:eastAsia="SimSun" w:hAnsi="Arial" w:cs="Arial"/>
                <w:sz w:val="18"/>
                <w:szCs w:val="18"/>
                <w:lang w:val="en-GB" w:eastAsia="zh-CN"/>
              </w:rPr>
              <w:t>Support of TB processing over multi-slot PUSCH for DG and CG in RRC connected mode.</w:t>
            </w:r>
          </w:p>
          <w:p w14:paraId="667AA929" w14:textId="77777777" w:rsidR="0080274F" w:rsidRPr="0080274F" w:rsidRDefault="0080274F" w:rsidP="0080274F">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0274F">
              <w:rPr>
                <w:rFonts w:ascii="Arial" w:eastAsia="MS Gothic" w:hAnsi="Arial" w:cs="Arial"/>
                <w:sz w:val="18"/>
                <w:szCs w:val="18"/>
                <w:lang w:val="en-GB" w:eastAsia="ja-JP"/>
              </w:rPr>
              <w:t>FFS whether to split FG 30-3 into at least 2 separate FGs: 1st one for DG, 2nd one for CG</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AB880BC"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MS Mincho" w:hAnsi="Arial" w:cs="Arial"/>
                <w:sz w:val="18"/>
                <w:szCs w:val="18"/>
                <w:lang w:val="en-GB"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32F62EB"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Yes</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BF2BB2C"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FFFF00"/>
            <w:hideMark/>
          </w:tcPr>
          <w:p w14:paraId="1A034CBF"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BA3F2FD"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eastAsia="zh-CN"/>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2BAD7ED8"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SimSun" w:hAnsi="Arial" w:cs="Arial"/>
                <w:sz w:val="18"/>
                <w:szCs w:val="18"/>
                <w:lang w:val="en-GB" w:eastAsia="ja-JP"/>
              </w:rPr>
              <w:t>FFS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9E80161"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SimSun" w:hAnsi="Arial" w:cs="Arial"/>
                <w:sz w:val="18"/>
                <w:szCs w:val="18"/>
                <w:lang w:val="en-GB" w:eastAsia="ja-JP"/>
              </w:rPr>
              <w:t>No</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1489C912"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N/A</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04F3816C" w14:textId="77777777" w:rsidR="0080274F" w:rsidRPr="0080274F" w:rsidRDefault="0080274F" w:rsidP="0080274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CB8C376"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SimSun" w:hAnsi="Arial" w:cs="Arial"/>
                <w:sz w:val="18"/>
                <w:szCs w:val="18"/>
                <w:lang w:val="en-GB" w:eastAsia="ja-JP"/>
              </w:rPr>
              <w:t>Optional with capability signalling</w:t>
            </w:r>
          </w:p>
        </w:tc>
      </w:tr>
      <w:tr w:rsidR="0080274F" w:rsidRPr="0080274F" w14:paraId="5E3338F3" w14:textId="77777777" w:rsidTr="004470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F71F4E"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 xml:space="preserve">30. </w:t>
            </w:r>
            <w:proofErr w:type="spellStart"/>
            <w:r w:rsidRPr="0080274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78D44C"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751CBD"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DC29D1" w14:textId="77777777" w:rsidR="0080274F" w:rsidRPr="0080274F" w:rsidRDefault="0080274F" w:rsidP="0080274F">
            <w:pPr>
              <w:autoSpaceDE w:val="0"/>
              <w:autoSpaceDN w:val="0"/>
              <w:adjustRightInd w:val="0"/>
              <w:snapToGrid w:val="0"/>
              <w:spacing w:afterLines="50" w:after="120"/>
              <w:contextualSpacing/>
              <w:jc w:val="both"/>
              <w:rPr>
                <w:rFonts w:ascii="Arial" w:eastAsia="MS Gothic" w:hAnsi="Arial" w:cs="Arial"/>
                <w:sz w:val="18"/>
                <w:szCs w:val="18"/>
                <w:lang w:val="en-GB" w:eastAsia="zh-CN"/>
              </w:rPr>
            </w:pPr>
            <w:r w:rsidRPr="0080274F">
              <w:rPr>
                <w:rFonts w:ascii="Arial" w:eastAsia="MS Gothic" w:hAnsi="Arial" w:cs="Arial"/>
                <w:sz w:val="18"/>
                <w:szCs w:val="18"/>
                <w:lang w:val="en-GB" w:eastAsia="zh-CN"/>
              </w:rPr>
              <w:t>Support repetition of TB processing over multi-slot PUSCH in RRC connected mode.</w:t>
            </w:r>
          </w:p>
          <w:p w14:paraId="313D28BE" w14:textId="77777777" w:rsidR="0080274F" w:rsidRPr="0080274F" w:rsidRDefault="0080274F" w:rsidP="0080274F">
            <w:pPr>
              <w:autoSpaceDE w:val="0"/>
              <w:autoSpaceDN w:val="0"/>
              <w:adjustRightInd w:val="0"/>
              <w:snapToGrid w:val="0"/>
              <w:spacing w:afterLines="50" w:after="120"/>
              <w:contextualSpacing/>
              <w:jc w:val="both"/>
              <w:rPr>
                <w:rFonts w:ascii="Arial" w:eastAsia="SimSun"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250D792" w14:textId="77777777" w:rsidR="0080274F" w:rsidRPr="0080274F" w:rsidRDefault="0080274F" w:rsidP="0080274F">
            <w:pPr>
              <w:keepNext/>
              <w:keepLines/>
              <w:spacing w:after="0"/>
              <w:rPr>
                <w:rFonts w:ascii="Arial" w:eastAsia="MS Mincho" w:hAnsi="Arial" w:cs="Arial"/>
                <w:sz w:val="18"/>
                <w:szCs w:val="18"/>
                <w:lang w:val="en-GB" w:eastAsia="ja-JP"/>
              </w:rPr>
            </w:pPr>
            <w:r w:rsidRPr="0080274F">
              <w:rPr>
                <w:rFonts w:ascii="Arial" w:eastAsia="MS Mincho" w:hAnsi="Arial" w:cs="Arial"/>
                <w:sz w:val="18"/>
                <w:szCs w:val="18"/>
                <w:lang w:val="en-GB"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6AA7A6"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MS Mincho" w:hAnsi="Arial" w:cs="Arial"/>
                <w:sz w:val="18"/>
                <w:szCs w:val="18"/>
                <w:lang w:val="en-GB" w:eastAsia="ja-JP"/>
              </w:rPr>
              <w:t>Yes</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10AE5A35"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MS Mincho" w:hAnsi="Arial" w:cs="Arial"/>
                <w:sz w:val="18"/>
                <w:szCs w:val="18"/>
                <w:lang w:val="en-GB"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C76100" w14:textId="77777777" w:rsidR="0080274F" w:rsidRPr="0080274F" w:rsidRDefault="0080274F" w:rsidP="0080274F">
            <w:pPr>
              <w:keepNext/>
              <w:keepLines/>
              <w:spacing w:after="0"/>
              <w:rPr>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AE0E3E2" w14:textId="77777777" w:rsidR="0080274F" w:rsidRPr="0080274F" w:rsidRDefault="0080274F" w:rsidP="0080274F">
            <w:pPr>
              <w:keepNext/>
              <w:keepLines/>
              <w:spacing w:after="0"/>
              <w:rPr>
                <w:rFonts w:ascii="Arial" w:eastAsia="SimSun" w:hAnsi="Arial" w:cs="Arial"/>
                <w:sz w:val="18"/>
                <w:szCs w:val="18"/>
                <w:lang w:eastAsia="zh-CN"/>
              </w:rPr>
            </w:pPr>
            <w:r w:rsidRPr="0080274F">
              <w:rPr>
                <w:rFonts w:ascii="Arial" w:eastAsia="MS Mincho" w:hAnsi="Arial" w:cs="Arial"/>
                <w:sz w:val="18"/>
                <w:szCs w:val="18"/>
                <w:lang w:val="en-GB" w:eastAsia="ja-JP"/>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0935FB9"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MS Mincho" w:hAnsi="Arial" w:cs="Arial"/>
                <w:sz w:val="18"/>
                <w:szCs w:val="18"/>
                <w:lang w:val="en-GB" w:eastAsia="ja-JP"/>
              </w:rPr>
              <w:t>FFS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0CBF12E"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MS Mincho" w:hAnsi="Arial" w:cs="Arial"/>
                <w:sz w:val="18"/>
                <w:szCs w:val="18"/>
                <w:lang w:val="en-GB" w:eastAsia="ja-JP"/>
              </w:rPr>
              <w:t>No</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3AF05BA9"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MS Mincho" w:hAnsi="Arial" w:cs="Arial"/>
                <w:sz w:val="18"/>
                <w:szCs w:val="18"/>
                <w:lang w:val="en-GB" w:eastAsia="ja-JP"/>
              </w:rPr>
              <w:t>N/A</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31F93617" w14:textId="77777777" w:rsidR="0080274F" w:rsidRPr="0080274F" w:rsidRDefault="0080274F" w:rsidP="0080274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CE613"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Optional with capability signalling</w:t>
            </w:r>
          </w:p>
        </w:tc>
      </w:tr>
      <w:tr w:rsidR="0080274F" w:rsidRPr="0080274F" w14:paraId="19BD334F" w14:textId="77777777" w:rsidTr="004470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E1C9825"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30.</w:t>
            </w:r>
            <w:r w:rsidRPr="0080274F">
              <w:rPr>
                <w:rFonts w:ascii="Arial" w:eastAsia="SimSun" w:hAnsi="Arial"/>
                <w:sz w:val="18"/>
                <w:lang w:val="en-GB"/>
              </w:rPr>
              <w:t xml:space="preserve"> </w:t>
            </w:r>
            <w:proofErr w:type="spellStart"/>
            <w:r w:rsidRPr="0080274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A05A36C"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55B5A4D"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CA3FD50" w14:textId="77777777" w:rsidR="0080274F" w:rsidRPr="0080274F" w:rsidRDefault="0080274F" w:rsidP="0080274F">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0274F">
              <w:rPr>
                <w:rFonts w:ascii="Arial" w:eastAsia="SimSun" w:hAnsi="Arial" w:cs="Arial"/>
                <w:sz w:val="18"/>
                <w:szCs w:val="18"/>
                <w:lang w:val="en-GB" w:eastAsia="zh-CN"/>
              </w:rPr>
              <w:t xml:space="preserve">The maximum duration during which UE is able to maintain power </w:t>
            </w:r>
            <w:proofErr w:type="spellStart"/>
            <w:r w:rsidRPr="0080274F">
              <w:rPr>
                <w:rFonts w:ascii="Arial" w:eastAsia="SimSun" w:hAnsi="Arial" w:cs="Arial"/>
                <w:sz w:val="18"/>
                <w:szCs w:val="18"/>
                <w:lang w:val="en-GB" w:eastAsia="zh-CN"/>
              </w:rPr>
              <w:t>consisitency</w:t>
            </w:r>
            <w:proofErr w:type="spellEnd"/>
            <w:r w:rsidRPr="0080274F">
              <w:rPr>
                <w:rFonts w:ascii="Arial" w:eastAsia="SimSun" w:hAnsi="Arial" w:cs="Arial"/>
                <w:sz w:val="18"/>
                <w:szCs w:val="18"/>
                <w:lang w:val="en-GB" w:eastAsia="zh-CN"/>
              </w:rPr>
              <w:t xml:space="preserve"> and phase continuity to support DM-RS bundling for PUSCH/PUCCH</w:t>
            </w:r>
          </w:p>
          <w:p w14:paraId="7A39A885" w14:textId="77777777" w:rsidR="0080274F" w:rsidRPr="0080274F" w:rsidRDefault="0080274F" w:rsidP="0080274F">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0274F">
              <w:rPr>
                <w:rFonts w:ascii="Arial" w:eastAsia="SimSun" w:hAnsi="Arial" w:cs="Arial"/>
                <w:sz w:val="18"/>
                <w:szCs w:val="18"/>
                <w:lang w:val="en-GB" w:eastAsia="zh-CN"/>
              </w:rPr>
              <w:t>FFS dependence on modulation order</w:t>
            </w:r>
          </w:p>
          <w:p w14:paraId="1102FAF1" w14:textId="77777777" w:rsidR="0080274F" w:rsidRPr="0080274F" w:rsidRDefault="0080274F" w:rsidP="0080274F">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0274F">
              <w:rPr>
                <w:rFonts w:ascii="Arial" w:eastAsia="SimSun" w:hAnsi="Arial" w:cs="Arial"/>
                <w:sz w:val="18"/>
                <w:szCs w:val="18"/>
                <w:lang w:val="en-GB" w:eastAsia="zh-CN"/>
              </w:rPr>
              <w:t>FFS dependence on back-to-back vs. non-back-to-back repetitions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A61B682" w14:textId="77777777" w:rsidR="0080274F" w:rsidRPr="0080274F" w:rsidRDefault="0080274F" w:rsidP="0080274F">
            <w:pPr>
              <w:keepNext/>
              <w:keepLines/>
              <w:spacing w:after="0"/>
              <w:rPr>
                <w:rFonts w:ascii="Arial" w:eastAsia="MS Mincho" w:hAnsi="Arial" w:cs="Arial"/>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1A37397"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Yes</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69643F2"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FFFF00"/>
            <w:hideMark/>
          </w:tcPr>
          <w:p w14:paraId="4DB95775" w14:textId="77777777" w:rsidR="0080274F" w:rsidRPr="0080274F" w:rsidRDefault="0080274F" w:rsidP="0080274F">
            <w:pPr>
              <w:keepNext/>
              <w:keepLines/>
              <w:spacing w:after="0"/>
              <w:rPr>
                <w:rFonts w:ascii="Arial" w:eastAsia="SimSun" w:hAnsi="Arial" w:cs="Arial"/>
                <w:sz w:val="18"/>
                <w:szCs w:val="18"/>
                <w:lang w:eastAsia="zh-CN"/>
              </w:rPr>
            </w:pPr>
            <w:r w:rsidRPr="0080274F">
              <w:rPr>
                <w:rFonts w:ascii="Arial" w:eastAsia="SimSun" w:hAnsi="Arial" w:cs="Arial"/>
                <w:sz w:val="18"/>
                <w:szCs w:val="18"/>
                <w:lang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A5CF45A" w14:textId="77777777" w:rsidR="0080274F" w:rsidRPr="0080274F" w:rsidRDefault="0080274F" w:rsidP="0080274F">
            <w:pPr>
              <w:keepNext/>
              <w:keepLines/>
              <w:spacing w:after="0"/>
              <w:rPr>
                <w:rFonts w:ascii="Arial" w:eastAsia="SimSun" w:hAnsi="Arial" w:cs="Arial"/>
                <w:sz w:val="18"/>
                <w:szCs w:val="18"/>
                <w:lang w:eastAsia="zh-CN"/>
              </w:rPr>
            </w:pPr>
            <w:r w:rsidRPr="0080274F">
              <w:rPr>
                <w:rFonts w:ascii="Arial" w:eastAsia="SimSun" w:hAnsi="Arial" w:cs="Arial"/>
                <w:sz w:val="18"/>
                <w:szCs w:val="18"/>
                <w:lang w:eastAsia="zh-CN"/>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3B16FA29"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FFS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B87CC16"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No</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23AD55FD"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N/A</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4BC89743" w14:textId="77777777" w:rsidR="0080274F" w:rsidRPr="0080274F" w:rsidRDefault="0080274F" w:rsidP="0080274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95FC2B3"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Optional with capability signalling</w:t>
            </w:r>
          </w:p>
        </w:tc>
      </w:tr>
      <w:tr w:rsidR="0080274F" w:rsidRPr="0080274F" w14:paraId="7B75FEB4" w14:textId="77777777" w:rsidTr="004470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A660EDB"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 xml:space="preserve"> 30.</w:t>
            </w:r>
            <w:r w:rsidRPr="0080274F">
              <w:rPr>
                <w:rFonts w:ascii="Arial" w:eastAsia="SimSun" w:hAnsi="Arial"/>
                <w:sz w:val="18"/>
                <w:lang w:val="en-GB"/>
              </w:rPr>
              <w:t xml:space="preserve"> </w:t>
            </w:r>
            <w:proofErr w:type="spellStart"/>
            <w:r w:rsidRPr="0080274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854A108"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1B26F99"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5700332" w14:textId="77777777" w:rsidR="0080274F" w:rsidRPr="0080274F" w:rsidRDefault="0080274F" w:rsidP="0080274F">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0274F">
              <w:rPr>
                <w:rFonts w:ascii="Arial" w:eastAsia="SimSun" w:hAnsi="Arial" w:cs="Arial"/>
                <w:sz w:val="18"/>
                <w:szCs w:val="18"/>
                <w:lang w:val="en-GB" w:eastAsia="zh-CN"/>
              </w:rPr>
              <w:t>Support DM-RS bundling for PUSCH repetition type A</w:t>
            </w:r>
          </w:p>
          <w:p w14:paraId="55375AFF" w14:textId="77777777" w:rsidR="0080274F" w:rsidRPr="0080274F" w:rsidRDefault="0080274F" w:rsidP="0080274F">
            <w:pPr>
              <w:autoSpaceDE w:val="0"/>
              <w:autoSpaceDN w:val="0"/>
              <w:adjustRightInd w:val="0"/>
              <w:snapToGrid w:val="0"/>
              <w:spacing w:afterLines="50" w:after="120"/>
              <w:contextualSpacing/>
              <w:jc w:val="both"/>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7AACD91"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E9D00D9"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Yes</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836887B"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F1EB612"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83B8CC8"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zh-CN"/>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0F94AFFF"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6308D39"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1FA69767"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N/A</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550B2023" w14:textId="77777777" w:rsidR="0080274F" w:rsidRPr="0080274F" w:rsidRDefault="0080274F" w:rsidP="0080274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6DCB0C3"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SimSun" w:hAnsi="Arial" w:cs="Arial"/>
                <w:sz w:val="18"/>
                <w:szCs w:val="18"/>
                <w:lang w:val="en-GB" w:eastAsia="ja-JP"/>
              </w:rPr>
              <w:t>Optional with capability signalling</w:t>
            </w:r>
          </w:p>
        </w:tc>
      </w:tr>
      <w:tr w:rsidR="0080274F" w:rsidRPr="0080274F" w14:paraId="6596EBBB" w14:textId="77777777" w:rsidTr="004470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8B945BC"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 xml:space="preserve"> 30.</w:t>
            </w:r>
            <w:r w:rsidRPr="0080274F">
              <w:rPr>
                <w:rFonts w:ascii="Arial" w:eastAsia="SimSun" w:hAnsi="Arial"/>
                <w:sz w:val="18"/>
                <w:lang w:val="en-GB"/>
              </w:rPr>
              <w:t xml:space="preserve"> </w:t>
            </w:r>
            <w:proofErr w:type="spellStart"/>
            <w:r w:rsidRPr="0080274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B5315C"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0337E33"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27D3407" w14:textId="77777777" w:rsidR="0080274F" w:rsidRPr="0080274F" w:rsidRDefault="0080274F" w:rsidP="0080274F">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0274F">
              <w:rPr>
                <w:rFonts w:ascii="Arial" w:eastAsia="SimSun" w:hAnsi="Arial" w:cs="Arial"/>
                <w:sz w:val="18"/>
                <w:szCs w:val="18"/>
                <w:lang w:val="en-GB" w:eastAsia="zh-CN"/>
              </w:rPr>
              <w:t>Support DM-RS bundling for PUSCH repetition type B</w:t>
            </w:r>
          </w:p>
          <w:p w14:paraId="4841F803" w14:textId="77777777" w:rsidR="0080274F" w:rsidRPr="0080274F" w:rsidRDefault="0080274F" w:rsidP="0080274F">
            <w:pPr>
              <w:autoSpaceDE w:val="0"/>
              <w:autoSpaceDN w:val="0"/>
              <w:adjustRightInd w:val="0"/>
              <w:snapToGrid w:val="0"/>
              <w:spacing w:afterLines="50" w:after="120"/>
              <w:contextualSpacing/>
              <w:jc w:val="both"/>
              <w:rPr>
                <w:rFonts w:ascii="Arial" w:eastAsia="SimSun"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5D47484"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286B53B"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Yes</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4E38AFF"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8584E6D"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EC573C1"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37F689E2"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814639E"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113E66F0"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N/A</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21FFC40E" w14:textId="77777777" w:rsidR="0080274F" w:rsidRPr="0080274F" w:rsidRDefault="0080274F" w:rsidP="0080274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110FC5"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Optional with capability signalling</w:t>
            </w:r>
          </w:p>
        </w:tc>
      </w:tr>
      <w:tr w:rsidR="0080274F" w:rsidRPr="0080274F" w14:paraId="66D2590E" w14:textId="77777777" w:rsidTr="004470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9DE45D0"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lastRenderedPageBreak/>
              <w:t xml:space="preserve"> 30.</w:t>
            </w:r>
            <w:r w:rsidRPr="0080274F">
              <w:rPr>
                <w:rFonts w:ascii="Arial" w:eastAsia="SimSun" w:hAnsi="Arial"/>
                <w:sz w:val="18"/>
                <w:lang w:val="en-GB"/>
              </w:rPr>
              <w:t xml:space="preserve"> </w:t>
            </w:r>
            <w:proofErr w:type="spellStart"/>
            <w:r w:rsidRPr="0080274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F293773"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40E60F"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DM-RS bundling for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3C69887" w14:textId="77777777" w:rsidR="0080274F" w:rsidRPr="0080274F" w:rsidRDefault="0080274F" w:rsidP="0080274F">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0274F">
              <w:rPr>
                <w:rFonts w:ascii="Arial" w:eastAsia="SimSun" w:hAnsi="Arial" w:cs="Arial"/>
                <w:sz w:val="18"/>
                <w:szCs w:val="18"/>
                <w:lang w:val="en-GB" w:eastAsia="zh-CN"/>
              </w:rPr>
              <w:t>Support DM-RS bundling for TB processing over multi-slot PUSCH</w:t>
            </w:r>
          </w:p>
          <w:p w14:paraId="34D64D08" w14:textId="77777777" w:rsidR="0080274F" w:rsidRPr="0080274F" w:rsidRDefault="0080274F" w:rsidP="0080274F">
            <w:pPr>
              <w:autoSpaceDE w:val="0"/>
              <w:autoSpaceDN w:val="0"/>
              <w:adjustRightInd w:val="0"/>
              <w:snapToGrid w:val="0"/>
              <w:spacing w:afterLines="50" w:after="120"/>
              <w:contextualSpacing/>
              <w:jc w:val="both"/>
              <w:rPr>
                <w:rFonts w:ascii="Arial" w:eastAsia="SimSun"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C560B84"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C04981A"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Yes</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74BEC6B"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6B9AFF2"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C9FA00B"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72CBAA9F"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A5D93CB"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42FB9A4E"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N/A</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495B67B8"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SimSun" w:hAnsi="Arial" w:cs="Arial"/>
                <w:sz w:val="18"/>
                <w:szCs w:val="18"/>
                <w:lang w:val="en-GB"/>
              </w:rPr>
              <w:t xml:space="preserve">FFS whether to Add a note in FG 30-4c: “Note: If a UE reports support of FG [30-4a], 30-4c, [30-3] and/or 30-3a, the UE supports DMRS bundling for the repetitions of </w:t>
            </w:r>
            <w:proofErr w:type="spellStart"/>
            <w:r w:rsidRPr="0080274F">
              <w:rPr>
                <w:rFonts w:ascii="Arial" w:eastAsia="SimSun" w:hAnsi="Arial" w:cs="Arial"/>
                <w:sz w:val="18"/>
                <w:szCs w:val="18"/>
                <w:lang w:val="en-GB"/>
              </w:rPr>
              <w:t>TBoMS</w:t>
            </w:r>
            <w:proofErr w:type="spellEnd"/>
            <w:r w:rsidRPr="0080274F">
              <w:rPr>
                <w:rFonts w:ascii="Arial" w:eastAsia="SimSun" w:hAnsi="Arial" w:cs="Arial"/>
                <w:sz w:val="18"/>
                <w:szCs w:val="18"/>
                <w:lang w:val="en-GB"/>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A6DF53"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Optional with capability signalling</w:t>
            </w:r>
          </w:p>
        </w:tc>
      </w:tr>
      <w:tr w:rsidR="0080274F" w:rsidRPr="0080274F" w14:paraId="34B13890" w14:textId="77777777" w:rsidTr="004470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AF4920"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30.</w:t>
            </w:r>
            <w:r w:rsidRPr="0080274F">
              <w:rPr>
                <w:rFonts w:ascii="Arial" w:eastAsia="SimSun" w:hAnsi="Arial"/>
                <w:sz w:val="18"/>
                <w:lang w:val="en-GB"/>
              </w:rPr>
              <w:t xml:space="preserve"> </w:t>
            </w:r>
            <w:proofErr w:type="spellStart"/>
            <w:r w:rsidRPr="0080274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5951EB4"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4C79D36"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 xml:space="preserve">DMRS </w:t>
            </w:r>
            <w:proofErr w:type="spellStart"/>
            <w:r w:rsidRPr="0080274F">
              <w:rPr>
                <w:rFonts w:ascii="Arial" w:eastAsia="SimSun" w:hAnsi="Arial" w:cs="Arial"/>
                <w:sz w:val="18"/>
                <w:szCs w:val="18"/>
                <w:lang w:val="en-GB" w:eastAsia="zh-CN"/>
              </w:rPr>
              <w:t>bunding</w:t>
            </w:r>
            <w:proofErr w:type="spellEnd"/>
            <w:r w:rsidRPr="0080274F">
              <w:rPr>
                <w:rFonts w:ascii="Arial" w:eastAsia="SimSun" w:hAnsi="Arial" w:cs="Arial"/>
                <w:sz w:val="18"/>
                <w:szCs w:val="18"/>
                <w:lang w:val="en-GB" w:eastAsia="zh-CN"/>
              </w:rPr>
              <w:t xml:space="preserve">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8E6CE79" w14:textId="77777777" w:rsidR="0080274F" w:rsidRPr="0080274F" w:rsidRDefault="0080274F" w:rsidP="0080274F">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0274F">
              <w:rPr>
                <w:rFonts w:ascii="Arial" w:eastAsia="SimSun" w:hAnsi="Arial" w:cs="Arial"/>
                <w:sz w:val="18"/>
                <w:szCs w:val="18"/>
                <w:lang w:val="en-GB" w:eastAsia="zh-CN"/>
              </w:rPr>
              <w:t>Support DM-RS bundling for PUCCH repetitions for PUCCH formats 1/3/4</w:t>
            </w:r>
          </w:p>
          <w:p w14:paraId="598BD817" w14:textId="77777777" w:rsidR="0080274F" w:rsidRPr="0080274F" w:rsidRDefault="0080274F" w:rsidP="0080274F">
            <w:pPr>
              <w:autoSpaceDE w:val="0"/>
              <w:autoSpaceDN w:val="0"/>
              <w:adjustRightInd w:val="0"/>
              <w:snapToGrid w:val="0"/>
              <w:spacing w:afterLines="50" w:after="120"/>
              <w:contextualSpacing/>
              <w:jc w:val="both"/>
              <w:rPr>
                <w:rFonts w:ascii="Arial" w:eastAsia="SimSun"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4EDC5EA"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0CEA0DD"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Yes</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1FE059D"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92A553D"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 xml:space="preserve">UE does not support DMRS </w:t>
            </w:r>
            <w:proofErr w:type="spellStart"/>
            <w:r w:rsidRPr="0080274F">
              <w:rPr>
                <w:rFonts w:ascii="Arial" w:eastAsia="SimSun" w:hAnsi="Arial" w:cs="Arial"/>
                <w:sz w:val="18"/>
                <w:szCs w:val="18"/>
                <w:lang w:val="en-GB" w:eastAsia="zh-CN"/>
              </w:rPr>
              <w:t>bunding</w:t>
            </w:r>
            <w:proofErr w:type="spellEnd"/>
            <w:r w:rsidRPr="0080274F">
              <w:rPr>
                <w:rFonts w:ascii="Arial" w:eastAsia="SimSun" w:hAnsi="Arial" w:cs="Arial"/>
                <w:sz w:val="18"/>
                <w:szCs w:val="18"/>
                <w:lang w:val="en-GB" w:eastAsia="zh-CN"/>
              </w:rPr>
              <w:t xml:space="preserve">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814F302"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zh-CN"/>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76BB5224"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SimSun" w:hAnsi="Arial" w:cs="Arial"/>
                <w:sz w:val="18"/>
                <w:szCs w:val="18"/>
                <w:lang w:val="en-GB"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B4B14AF"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SimSun" w:hAnsi="Arial" w:cs="Arial"/>
                <w:sz w:val="18"/>
                <w:szCs w:val="18"/>
                <w:lang w:val="en-GB"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5A653CBD"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zh-CN"/>
              </w:rPr>
              <w:t>N/A</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78D7FD37" w14:textId="77777777" w:rsidR="0080274F" w:rsidRPr="0080274F" w:rsidRDefault="0080274F" w:rsidP="0080274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11A3007"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SimSun" w:hAnsi="Arial" w:cs="Arial"/>
                <w:sz w:val="18"/>
                <w:szCs w:val="18"/>
                <w:lang w:val="en-GB" w:eastAsia="ja-JP"/>
              </w:rPr>
              <w:t>Optional with capability signalling</w:t>
            </w:r>
          </w:p>
        </w:tc>
      </w:tr>
      <w:tr w:rsidR="0080274F" w:rsidRPr="0080274F" w14:paraId="0922F449" w14:textId="77777777" w:rsidTr="004470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DD3B2C0"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30.</w:t>
            </w:r>
            <w:r w:rsidRPr="0080274F">
              <w:rPr>
                <w:rFonts w:ascii="Arial" w:eastAsia="SimSun" w:hAnsi="Arial"/>
                <w:sz w:val="18"/>
                <w:lang w:val="en-GB"/>
              </w:rPr>
              <w:t xml:space="preserve"> </w:t>
            </w:r>
            <w:proofErr w:type="spellStart"/>
            <w:r w:rsidRPr="0080274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7D1957"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341CAD1"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sz w:val="18"/>
                <w:lang w:val="en-GB"/>
              </w:rPr>
              <w:t>Enhanced 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E0E6DD8" w14:textId="77777777" w:rsidR="0080274F" w:rsidRPr="0080274F" w:rsidRDefault="0080274F" w:rsidP="0080274F">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0274F">
              <w:rPr>
                <w:rFonts w:ascii="Arial" w:eastAsia="SimSun" w:hAnsi="Arial" w:cs="Arial"/>
                <w:sz w:val="18"/>
                <w:szCs w:val="18"/>
                <w:lang w:val="en-GB" w:eastAsia="zh-CN"/>
              </w:rPr>
              <w:t>Support enhanced inter-slot frequency hopping with inter-slot bundling for PUSCH</w:t>
            </w:r>
          </w:p>
          <w:p w14:paraId="6A98E0F7" w14:textId="77777777" w:rsidR="0080274F" w:rsidRPr="0080274F" w:rsidRDefault="0080274F" w:rsidP="0080274F">
            <w:pPr>
              <w:autoSpaceDE w:val="0"/>
              <w:autoSpaceDN w:val="0"/>
              <w:adjustRightInd w:val="0"/>
              <w:snapToGrid w:val="0"/>
              <w:spacing w:afterLines="50" w:after="120"/>
              <w:contextualSpacing/>
              <w:jc w:val="both"/>
              <w:rPr>
                <w:rFonts w:ascii="Arial" w:eastAsia="SimSun"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5FB5A59"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6C5AA0D"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Yes</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8198486"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5FDCD50"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UE does not 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4BA5E97"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zh-CN"/>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6CCB893D"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SimSun" w:hAnsi="Arial" w:cs="Arial"/>
                <w:sz w:val="18"/>
                <w:szCs w:val="18"/>
                <w:lang w:val="en-GB"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75CE6D0"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SimSun" w:hAnsi="Arial" w:cs="Arial"/>
                <w:sz w:val="18"/>
                <w:szCs w:val="18"/>
                <w:lang w:val="en-GB"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220FAAEE"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zh-CN"/>
              </w:rPr>
              <w:t>N/A</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4E1D3F7B" w14:textId="77777777" w:rsidR="0080274F" w:rsidRPr="0080274F" w:rsidRDefault="0080274F" w:rsidP="0080274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19356A"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SimSun" w:hAnsi="Arial" w:cs="Arial"/>
                <w:sz w:val="18"/>
                <w:szCs w:val="18"/>
                <w:lang w:val="en-GB" w:eastAsia="ja-JP"/>
              </w:rPr>
              <w:t>Optional with capability signalling</w:t>
            </w:r>
          </w:p>
        </w:tc>
      </w:tr>
      <w:tr w:rsidR="0080274F" w:rsidRPr="0080274F" w14:paraId="7F99332B" w14:textId="77777777" w:rsidTr="004470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D0240A8"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30.</w:t>
            </w:r>
            <w:r w:rsidRPr="0080274F">
              <w:rPr>
                <w:rFonts w:ascii="Arial" w:eastAsia="SimSun" w:hAnsi="Arial"/>
                <w:sz w:val="18"/>
                <w:lang w:val="en-GB"/>
              </w:rPr>
              <w:t xml:space="preserve"> </w:t>
            </w:r>
            <w:proofErr w:type="spellStart"/>
            <w:r w:rsidRPr="0080274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A771FFB"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712CDCE" w14:textId="77777777" w:rsidR="0080274F" w:rsidRPr="0080274F" w:rsidRDefault="0080274F" w:rsidP="0080274F">
            <w:pPr>
              <w:keepNext/>
              <w:keepLines/>
              <w:spacing w:after="0"/>
              <w:rPr>
                <w:rFonts w:ascii="Arial" w:eastAsia="SimSun" w:hAnsi="Arial"/>
                <w:sz w:val="18"/>
                <w:lang w:val="en-GB"/>
              </w:rPr>
            </w:pPr>
            <w:r w:rsidRPr="0080274F">
              <w:rPr>
                <w:rFonts w:ascii="Arial" w:eastAsia="SimSun" w:hAnsi="Arial" w:cs="Arial"/>
                <w:sz w:val="18"/>
                <w:szCs w:val="18"/>
                <w:lang w:val="en-GB"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76E27C9" w14:textId="77777777" w:rsidR="0080274F" w:rsidRPr="0080274F" w:rsidRDefault="0080274F" w:rsidP="0080274F">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0274F">
              <w:rPr>
                <w:rFonts w:ascii="Arial" w:eastAsia="SimSun" w:hAnsi="Arial" w:cs="Arial"/>
                <w:sz w:val="18"/>
                <w:szCs w:val="18"/>
                <w:lang w:val="en-GB" w:eastAsia="zh-CN"/>
              </w:rPr>
              <w:t>Enhanced inter-slot frequency hopping for PUCCH repetitions with DMRS bundling</w:t>
            </w:r>
          </w:p>
          <w:p w14:paraId="17F91C98" w14:textId="77777777" w:rsidR="0080274F" w:rsidRPr="0080274F" w:rsidRDefault="0080274F" w:rsidP="0080274F">
            <w:pPr>
              <w:autoSpaceDE w:val="0"/>
              <w:autoSpaceDN w:val="0"/>
              <w:adjustRightInd w:val="0"/>
              <w:snapToGrid w:val="0"/>
              <w:spacing w:afterLines="50" w:after="120"/>
              <w:contextualSpacing/>
              <w:jc w:val="both"/>
              <w:rPr>
                <w:rFonts w:ascii="Arial" w:eastAsia="SimSun"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ACAAD23"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C610136"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Yes</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0786B3B"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6B67E83"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2205DC0"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3EB979D3"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C835CC8"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068B494A"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N/A</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28874D43" w14:textId="77777777" w:rsidR="0080274F" w:rsidRPr="0080274F" w:rsidRDefault="0080274F" w:rsidP="0080274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9ABD1B6"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Optional with capability signalling</w:t>
            </w:r>
          </w:p>
        </w:tc>
      </w:tr>
      <w:tr w:rsidR="0080274F" w:rsidRPr="0080274F" w14:paraId="776165A5" w14:textId="77777777" w:rsidTr="004470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34CE2B8"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30.</w:t>
            </w:r>
            <w:r w:rsidRPr="0080274F">
              <w:rPr>
                <w:rFonts w:ascii="Arial" w:eastAsia="SimSun" w:hAnsi="Arial"/>
                <w:sz w:val="18"/>
                <w:lang w:val="en-GB"/>
              </w:rPr>
              <w:t xml:space="preserve"> </w:t>
            </w:r>
            <w:proofErr w:type="spellStart"/>
            <w:r w:rsidRPr="0080274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7A28E7A"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240ABCC"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60B83E8" w14:textId="77777777" w:rsidR="0080274F" w:rsidRPr="0080274F" w:rsidRDefault="0080274F" w:rsidP="0080274F">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0274F">
              <w:rPr>
                <w:rFonts w:ascii="Arial" w:eastAsia="SimSun" w:hAnsi="Arial" w:cs="Arial"/>
                <w:sz w:val="18"/>
                <w:szCs w:val="18"/>
                <w:lang w:val="en-GB"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2D02A1C"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6EC2AF2"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Yes</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D385749"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FFFF00"/>
            <w:hideMark/>
          </w:tcPr>
          <w:p w14:paraId="05796F67"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EB37AC4"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66797B74"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D821191"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61E8CE40"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N/A</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3B3D60A4" w14:textId="77777777" w:rsidR="0080274F" w:rsidRPr="0080274F" w:rsidRDefault="0080274F" w:rsidP="0080274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CB142ED"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Optional with capability signalling</w:t>
            </w:r>
          </w:p>
        </w:tc>
      </w:tr>
      <w:tr w:rsidR="0080274F" w:rsidRPr="0080274F" w14:paraId="6CB0C5D2" w14:textId="77777777" w:rsidTr="004470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856C31"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30.</w:t>
            </w:r>
            <w:r w:rsidRPr="0080274F">
              <w:rPr>
                <w:rFonts w:ascii="Arial" w:eastAsia="SimSun" w:hAnsi="Arial"/>
                <w:sz w:val="18"/>
                <w:lang w:val="en-GB"/>
              </w:rPr>
              <w:t xml:space="preserve"> </w:t>
            </w:r>
            <w:proofErr w:type="spellStart"/>
            <w:r w:rsidRPr="0080274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947A62"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27A857"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71E7EC" w14:textId="77777777" w:rsidR="0080274F" w:rsidRPr="0080274F" w:rsidRDefault="0080274F" w:rsidP="0080274F">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0274F">
              <w:rPr>
                <w:rFonts w:ascii="Arial" w:eastAsia="SimSun" w:hAnsi="Arial" w:cs="Arial"/>
                <w:sz w:val="18"/>
                <w:szCs w:val="18"/>
                <w:lang w:val="en-GB" w:eastAsia="zh-CN"/>
              </w:rPr>
              <w:t xml:space="preserve">Support DM-RS bundling for </w:t>
            </w:r>
            <w:r w:rsidRPr="0080274F">
              <w:rPr>
                <w:rFonts w:ascii="Arial" w:eastAsia="SimSun" w:hAnsi="Arial" w:cs="Arial"/>
                <w:sz w:val="18"/>
                <w:szCs w:val="18"/>
                <w:highlight w:val="yellow"/>
                <w:lang w:val="en-GB" w:eastAsia="zh-CN"/>
              </w:rPr>
              <w:t>non-back-to-back transmission for consecutive slots</w:t>
            </w:r>
            <w:r w:rsidRPr="0080274F">
              <w:rPr>
                <w:rFonts w:ascii="Arial" w:eastAsia="SimSun" w:hAnsi="Arial" w:cs="Arial"/>
                <w:sz w:val="18"/>
                <w:szCs w:val="18"/>
                <w:lang w:val="en-GB" w:eastAsia="zh-CN"/>
              </w:rPr>
              <w:t xml:space="preserve"> for PUSCH and PUCCH only for </w:t>
            </w:r>
            <w:r w:rsidRPr="0080274F">
              <w:rPr>
                <w:rFonts w:ascii="Arial" w:eastAsia="SimSun" w:hAnsi="Arial" w:cs="Arial"/>
                <w:sz w:val="18"/>
                <w:szCs w:val="18"/>
                <w:highlight w:val="yellow"/>
                <w:lang w:val="en-GB" w:eastAsia="zh-CN"/>
              </w:rPr>
              <w:t>corresponding supported back-to-back transmission FGs (30-4a, 30-4b, 30-4c, or 30-4d)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6DB2C2A"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30-4a, 30-4b, 30-4c, or 30-4d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3A2285"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Yes</w:t>
            </w:r>
          </w:p>
        </w:tc>
        <w:tc>
          <w:tcPr>
            <w:tcW w:w="1131" w:type="dxa"/>
            <w:tcBorders>
              <w:top w:val="single" w:sz="4" w:space="0" w:color="auto"/>
              <w:left w:val="single" w:sz="4" w:space="0" w:color="auto"/>
              <w:bottom w:val="single" w:sz="4" w:space="0" w:color="auto"/>
              <w:right w:val="single" w:sz="4" w:space="0" w:color="auto"/>
            </w:tcBorders>
            <w:shd w:val="clear" w:color="auto" w:fill="auto"/>
          </w:tcPr>
          <w:p w14:paraId="0E4B2B4D"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C8DA6C"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8705CF1"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9AA5F31"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812CC3E"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14324084"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N/A</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66E1C132" w14:textId="77777777" w:rsidR="0080274F" w:rsidRPr="0080274F" w:rsidRDefault="0080274F" w:rsidP="0080274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BD92AC"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Optional with capability signalling</w:t>
            </w:r>
          </w:p>
        </w:tc>
      </w:tr>
      <w:tr w:rsidR="0080274F" w:rsidRPr="0080274F" w14:paraId="425AF5CB" w14:textId="77777777" w:rsidTr="004470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4A1F483"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30.</w:t>
            </w:r>
            <w:r w:rsidRPr="0080274F">
              <w:rPr>
                <w:rFonts w:ascii="Arial" w:eastAsia="SimSun" w:hAnsi="Arial"/>
                <w:sz w:val="18"/>
                <w:lang w:val="en-GB"/>
              </w:rPr>
              <w:t xml:space="preserve"> </w:t>
            </w:r>
            <w:proofErr w:type="spellStart"/>
            <w:r w:rsidRPr="0080274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42E1CBB"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811154A"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26A8C2E" w14:textId="77777777" w:rsidR="0080274F" w:rsidRPr="0080274F" w:rsidRDefault="0080274F" w:rsidP="0080274F">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80274F">
              <w:rPr>
                <w:rFonts w:ascii="Arial" w:eastAsia="SimSun" w:hAnsi="Arial" w:cs="Arial"/>
                <w:sz w:val="18"/>
                <w:szCs w:val="18"/>
                <w:lang w:val="en-GB" w:eastAsia="zh-CN"/>
              </w:rPr>
              <w:t>Support slot based dynamic PUCCH repetition indication for PUCCH formats 0/1/2/3/4</w:t>
            </w:r>
          </w:p>
          <w:p w14:paraId="6C908172" w14:textId="77777777" w:rsidR="0080274F" w:rsidRPr="0080274F" w:rsidRDefault="0080274F" w:rsidP="0080274F">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0274F">
              <w:rPr>
                <w:rFonts w:ascii="Arial" w:eastAsia="MS Gothic" w:hAnsi="Arial" w:cs="Arial"/>
                <w:sz w:val="18"/>
                <w:szCs w:val="18"/>
                <w:lang w:val="en-GB" w:eastAsia="ja-JP"/>
              </w:rPr>
              <w:t>support slot based dynamic PUCCH repetition for PUCCH formats 0/1/2/3/4</w:t>
            </w:r>
          </w:p>
          <w:p w14:paraId="7EC2F037" w14:textId="77777777" w:rsidR="0080274F" w:rsidRPr="0080274F" w:rsidRDefault="0080274F" w:rsidP="0080274F">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0274F">
              <w:rPr>
                <w:rFonts w:ascii="Arial" w:eastAsia="MS Gothic" w:hAnsi="Arial" w:cs="Arial"/>
                <w:sz w:val="18"/>
                <w:szCs w:val="18"/>
                <w:lang w:val="en-GB" w:eastAsia="ja-JP"/>
              </w:rPr>
              <w:t>FFS whether to split FG 30-5 into 2 FGs; one for PUCCH formats 0/2 and the other for PUCCH formats 1/3/4</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7866D49"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SimSun" w:hAnsi="Arial" w:cs="Arial"/>
                <w:sz w:val="18"/>
                <w:szCs w:val="18"/>
                <w:lang w:val="en-GB" w:eastAsia="zh-CN"/>
              </w:rPr>
              <w:t>4-23 and/or 25-2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B1B5460"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Yes</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280ABF7"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D51C1FA"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eastAsia="zh-CN"/>
              </w:rPr>
              <w:t xml:space="preserve">UE does not support </w:t>
            </w:r>
            <w:r w:rsidRPr="0080274F">
              <w:rPr>
                <w:rFonts w:ascii="Arial" w:eastAsia="SimSun" w:hAnsi="Arial" w:cs="Arial"/>
                <w:sz w:val="18"/>
                <w:szCs w:val="18"/>
                <w:lang w:val="en-GB"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48B63D8"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zh-CN"/>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52824603"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SimSun" w:hAnsi="Arial" w:cs="Arial"/>
                <w:sz w:val="18"/>
                <w:szCs w:val="18"/>
                <w:lang w:val="en-GB"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AC4B42F"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SimSun" w:hAnsi="Arial" w:cs="Arial"/>
                <w:sz w:val="18"/>
                <w:szCs w:val="18"/>
                <w:lang w:val="en-GB"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174159C6"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zh-CN"/>
              </w:rPr>
              <w:t>N/A</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411DCD95" w14:textId="77777777" w:rsidR="0080274F" w:rsidRPr="0080274F" w:rsidRDefault="0080274F" w:rsidP="0080274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64A000"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SimSun" w:hAnsi="Arial" w:cs="Arial"/>
                <w:sz w:val="18"/>
                <w:szCs w:val="18"/>
                <w:lang w:val="en-GB" w:eastAsia="ja-JP"/>
              </w:rPr>
              <w:t>Optional with capability signalling</w:t>
            </w:r>
          </w:p>
        </w:tc>
      </w:tr>
      <w:tr w:rsidR="0080274F" w:rsidRPr="0080274F" w14:paraId="524428E6" w14:textId="77777777" w:rsidTr="0044707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9445C3"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30.</w:t>
            </w:r>
            <w:r w:rsidRPr="0080274F">
              <w:rPr>
                <w:rFonts w:ascii="Arial" w:eastAsia="SimSun" w:hAnsi="Arial"/>
                <w:sz w:val="18"/>
                <w:lang w:val="en-GB"/>
              </w:rPr>
              <w:t xml:space="preserve"> </w:t>
            </w:r>
            <w:proofErr w:type="spellStart"/>
            <w:r w:rsidRPr="0080274F">
              <w:rPr>
                <w:rFonts w:ascii="Arial" w:eastAsia="SimSun"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1451B95"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34029DB"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F925A73" w14:textId="77777777" w:rsidR="0080274F" w:rsidRPr="0080274F" w:rsidRDefault="0080274F" w:rsidP="0080274F">
            <w:pPr>
              <w:autoSpaceDE w:val="0"/>
              <w:autoSpaceDN w:val="0"/>
              <w:adjustRightInd w:val="0"/>
              <w:snapToGrid w:val="0"/>
              <w:spacing w:afterLines="50" w:after="120"/>
              <w:contextualSpacing/>
              <w:jc w:val="both"/>
              <w:rPr>
                <w:rFonts w:ascii="Arial" w:eastAsia="SimSun" w:hAnsi="Arial" w:cs="Arial"/>
                <w:sz w:val="18"/>
                <w:szCs w:val="18"/>
                <w:highlight w:val="yellow"/>
                <w:lang w:val="en-GB" w:eastAsia="zh-CN"/>
              </w:rPr>
            </w:pPr>
            <w:r w:rsidRPr="0080274F">
              <w:rPr>
                <w:rFonts w:ascii="Arial" w:eastAsia="SimSun" w:hAnsi="Arial" w:cs="Arial"/>
                <w:sz w:val="18"/>
                <w:szCs w:val="18"/>
                <w:lang w:eastAsia="zh-CN"/>
              </w:rPr>
              <w:t>Support of repetition</w:t>
            </w:r>
            <w:r w:rsidRPr="0080274F">
              <w:rPr>
                <w:rFonts w:eastAsia="MS Gothic"/>
                <w:sz w:val="24"/>
                <w:lang w:val="en-GB" w:eastAsia="ja-JP"/>
              </w:rPr>
              <w:t xml:space="preserve"> </w:t>
            </w:r>
            <w:r w:rsidRPr="0080274F">
              <w:rPr>
                <w:rFonts w:ascii="Arial" w:eastAsia="SimSun" w:hAnsi="Arial" w:cs="Arial"/>
                <w:sz w:val="18"/>
                <w:szCs w:val="18"/>
                <w:lang w:eastAsia="zh-CN"/>
              </w:rPr>
              <w:t xml:space="preserve">of PUSCH transmission scheduled by RAR UL grant and DCI format 0_0 with CRC scrambled by TC-RNTI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A4C7D8" w14:textId="77777777" w:rsidR="0080274F" w:rsidRPr="0080274F" w:rsidRDefault="0080274F" w:rsidP="0080274F">
            <w:pPr>
              <w:keepNext/>
              <w:keepLines/>
              <w:spacing w:after="0"/>
              <w:rPr>
                <w:rFonts w:ascii="Arial" w:eastAsia="SimSun" w:hAnsi="Arial" w:cs="Arial"/>
                <w:sz w:val="18"/>
                <w:szCs w:val="18"/>
                <w:highlight w:val="yellow"/>
                <w:lang w:val="en-GB"/>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89380B0"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Yes</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DBCA3E5"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8E87EBA" w14:textId="77777777" w:rsidR="0080274F" w:rsidRPr="0080274F" w:rsidRDefault="0080274F" w:rsidP="0080274F">
            <w:pPr>
              <w:keepNext/>
              <w:keepLines/>
              <w:spacing w:after="0"/>
              <w:rPr>
                <w:rFonts w:ascii="Arial" w:eastAsia="SimSun" w:hAnsi="Arial" w:cs="Arial"/>
                <w:sz w:val="18"/>
                <w:szCs w:val="18"/>
                <w:lang w:val="en-GB" w:eastAsia="zh-CN"/>
              </w:rPr>
            </w:pPr>
            <w:r w:rsidRPr="0080274F">
              <w:rPr>
                <w:rFonts w:ascii="Arial" w:eastAsia="SimSun" w:hAnsi="Arial" w:cs="Arial"/>
                <w:sz w:val="18"/>
                <w:szCs w:val="18"/>
                <w:lang w:val="en-GB" w:eastAsia="zh-CN"/>
              </w:rPr>
              <w:t>UE does not support</w:t>
            </w:r>
            <w:r w:rsidRPr="0080274F">
              <w:rPr>
                <w:rFonts w:ascii="Arial" w:eastAsia="SimSun" w:hAnsi="Arial"/>
                <w:sz w:val="18"/>
                <w:lang w:val="en-GB"/>
              </w:rPr>
              <w:t xml:space="preserve"> r</w:t>
            </w:r>
            <w:proofErr w:type="spellStart"/>
            <w:r w:rsidRPr="0080274F">
              <w:rPr>
                <w:rFonts w:ascii="Arial" w:eastAsia="SimSun" w:hAnsi="Arial" w:cs="Arial"/>
                <w:sz w:val="18"/>
                <w:szCs w:val="18"/>
                <w:lang w:eastAsia="zh-CN"/>
              </w:rPr>
              <w:t>epetition</w:t>
            </w:r>
            <w:proofErr w:type="spellEnd"/>
            <w:r w:rsidRPr="0080274F">
              <w:rPr>
                <w:rFonts w:ascii="Arial" w:eastAsia="SimSun" w:hAnsi="Arial" w:cs="Arial"/>
                <w:sz w:val="18"/>
                <w:szCs w:val="18"/>
                <w:lang w:eastAsia="zh-CN"/>
              </w:rPr>
              <w:t xml:space="preserve"> of PUSCH transmission scheduled by RAR UL grant and DCI format 0_0 with CRC scrambled by TC-RNTI.</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A528D33"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eastAsia="zh-CN"/>
              </w:rPr>
              <w:t>[Per UE]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1BFF9919"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SimSun" w:hAnsi="Arial" w:cs="Arial"/>
                <w:sz w:val="18"/>
                <w:szCs w:val="18"/>
                <w:lang w:eastAsia="zh-CN"/>
              </w:rPr>
              <w:t>No</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7A11712" w14:textId="77777777" w:rsidR="0080274F" w:rsidRPr="0080274F" w:rsidRDefault="0080274F" w:rsidP="0080274F">
            <w:pPr>
              <w:keepNext/>
              <w:keepLines/>
              <w:spacing w:after="0"/>
              <w:rPr>
                <w:rFonts w:ascii="Arial" w:eastAsia="SimSun" w:hAnsi="Arial" w:cs="Arial"/>
                <w:sz w:val="18"/>
                <w:szCs w:val="18"/>
                <w:lang w:val="en-GB"/>
              </w:rPr>
            </w:pPr>
            <w:r w:rsidRPr="0080274F">
              <w:rPr>
                <w:rFonts w:ascii="Arial" w:eastAsia="SimSun" w:hAnsi="Arial" w:cs="Arial"/>
                <w:sz w:val="18"/>
                <w:szCs w:val="18"/>
                <w:lang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39FECFDA"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rPr>
              <w:t>N/A </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7F78AE84" w14:textId="77777777" w:rsidR="0080274F" w:rsidRPr="0080274F" w:rsidRDefault="0080274F" w:rsidP="0080274F">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3CBF35D" w14:textId="77777777" w:rsidR="0080274F" w:rsidRPr="0080274F" w:rsidRDefault="0080274F" w:rsidP="0080274F">
            <w:pPr>
              <w:keepNext/>
              <w:keepLines/>
              <w:spacing w:after="0"/>
              <w:rPr>
                <w:rFonts w:ascii="Arial" w:eastAsia="SimSun" w:hAnsi="Arial" w:cs="Arial"/>
                <w:sz w:val="18"/>
                <w:szCs w:val="18"/>
                <w:lang w:val="en-GB" w:eastAsia="ja-JP"/>
              </w:rPr>
            </w:pPr>
            <w:r w:rsidRPr="0080274F">
              <w:rPr>
                <w:rFonts w:ascii="Arial" w:eastAsia="SimSun" w:hAnsi="Arial" w:cs="Arial"/>
                <w:sz w:val="18"/>
                <w:szCs w:val="18"/>
                <w:lang w:val="en-GB" w:eastAsia="ja-JP"/>
              </w:rPr>
              <w:t>[Optional with capability signalling]</w:t>
            </w:r>
          </w:p>
        </w:tc>
      </w:tr>
    </w:tbl>
    <w:p w14:paraId="1C78AC8C" w14:textId="77777777" w:rsidR="008C20CF" w:rsidRPr="008C20CF" w:rsidRDefault="008C20CF" w:rsidP="008C20CF"/>
    <w:sectPr w:rsidR="008C20CF" w:rsidRPr="008C20CF" w:rsidSect="003D5381">
      <w:footnotePr>
        <w:numRestart w:val="eachSect"/>
      </w:footnotePr>
      <w:pgSz w:w="23811" w:h="16838" w:orient="landscape" w:code="8"/>
      <w:pgMar w:top="1134" w:right="851" w:bottom="1134" w:left="567"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6F7FB" w14:textId="77777777" w:rsidR="00247D7B" w:rsidRDefault="00247D7B">
      <w:r>
        <w:separator/>
      </w:r>
    </w:p>
  </w:endnote>
  <w:endnote w:type="continuationSeparator" w:id="0">
    <w:p w14:paraId="0B5C498B" w14:textId="77777777" w:rsidR="00247D7B" w:rsidRDefault="00247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EFB31" w14:textId="77777777" w:rsidR="00247D7B" w:rsidRDefault="00247D7B">
      <w:r>
        <w:separator/>
      </w:r>
    </w:p>
  </w:footnote>
  <w:footnote w:type="continuationSeparator" w:id="0">
    <w:p w14:paraId="154AF242" w14:textId="77777777" w:rsidR="00247D7B" w:rsidRDefault="00247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801D5" w:rsidRDefault="00B801D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60AD1"/>
    <w:multiLevelType w:val="hybridMultilevel"/>
    <w:tmpl w:val="F342B66C"/>
    <w:lvl w:ilvl="0" w:tplc="4DEE1F52">
      <w:start w:val="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C64923"/>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29D7951"/>
    <w:multiLevelType w:val="hybridMultilevel"/>
    <w:tmpl w:val="C1BE387A"/>
    <w:lvl w:ilvl="0" w:tplc="49FE03BE">
      <w:start w:val="1"/>
      <w:numFmt w:val="decimal"/>
      <w:lvlText w:val="%1)"/>
      <w:lvlJc w:val="left"/>
      <w:pPr>
        <w:ind w:left="7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E97A47"/>
    <w:multiLevelType w:val="hybridMultilevel"/>
    <w:tmpl w:val="EAE272FC"/>
    <w:lvl w:ilvl="0" w:tplc="62AA97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5D595E"/>
    <w:multiLevelType w:val="hybridMultilevel"/>
    <w:tmpl w:val="0470A930"/>
    <w:lvl w:ilvl="0" w:tplc="04BCDA9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B40C3B"/>
    <w:multiLevelType w:val="hybridMultilevel"/>
    <w:tmpl w:val="1CC6611C"/>
    <w:lvl w:ilvl="0" w:tplc="8D3CD2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7B3EB1"/>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0487B4A"/>
    <w:multiLevelType w:val="multilevel"/>
    <w:tmpl w:val="30487B4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D33390"/>
    <w:multiLevelType w:val="hybridMultilevel"/>
    <w:tmpl w:val="B16AABD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AD6059A"/>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F434E82"/>
    <w:multiLevelType w:val="hybridMultilevel"/>
    <w:tmpl w:val="502AD7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04D2F0A"/>
    <w:multiLevelType w:val="hybridMultilevel"/>
    <w:tmpl w:val="A768C16C"/>
    <w:lvl w:ilvl="0" w:tplc="9316157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7"/>
  </w:num>
  <w:num w:numId="2">
    <w:abstractNumId w:val="11"/>
  </w:num>
  <w:num w:numId="3">
    <w:abstractNumId w:val="18"/>
  </w:num>
  <w:num w:numId="4">
    <w:abstractNumId w:val="24"/>
  </w:num>
  <w:num w:numId="5">
    <w:abstractNumId w:val="16"/>
  </w:num>
  <w:num w:numId="6">
    <w:abstractNumId w:val="22"/>
  </w:num>
  <w:num w:numId="7">
    <w:abstractNumId w:val="10"/>
  </w:num>
  <w:num w:numId="8">
    <w:abstractNumId w:val="14"/>
  </w:num>
  <w:num w:numId="9">
    <w:abstractNumId w:val="8"/>
  </w:num>
  <w:num w:numId="10">
    <w:abstractNumId w:val="25"/>
  </w:num>
  <w:num w:numId="11">
    <w:abstractNumId w:val="26"/>
  </w:num>
  <w:num w:numId="12">
    <w:abstractNumId w:val="5"/>
  </w:num>
  <w:num w:numId="13">
    <w:abstractNumId w:val="9"/>
  </w:num>
  <w:num w:numId="14">
    <w:abstractNumId w:val="3"/>
  </w:num>
  <w:num w:numId="15">
    <w:abstractNumId w:val="19"/>
  </w:num>
  <w:num w:numId="16">
    <w:abstractNumId w:val="1"/>
  </w:num>
  <w:num w:numId="17">
    <w:abstractNumId w:val="2"/>
  </w:num>
  <w:num w:numId="18">
    <w:abstractNumId w:val="21"/>
  </w:num>
  <w:num w:numId="19">
    <w:abstractNumId w:val="6"/>
  </w:num>
  <w:num w:numId="20">
    <w:abstractNumId w:val="7"/>
  </w:num>
  <w:num w:numId="21">
    <w:abstractNumId w:val="17"/>
  </w:num>
  <w:num w:numId="22">
    <w:abstractNumId w:val="20"/>
  </w:num>
  <w:num w:numId="23">
    <w:abstractNumId w:val="4"/>
  </w:num>
  <w:num w:numId="24">
    <w:abstractNumId w:val="12"/>
  </w:num>
  <w:num w:numId="25">
    <w:abstractNumId w:val="0"/>
  </w:num>
  <w:num w:numId="26">
    <w:abstractNumId w:val="15"/>
  </w:num>
  <w:num w:numId="27">
    <w:abstractNumId w:val="13"/>
  </w:num>
  <w:num w:numId="28">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776"/>
    <w:rsid w:val="000210FF"/>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5ED"/>
    <w:rsid w:val="00037B9F"/>
    <w:rsid w:val="00040D18"/>
    <w:rsid w:val="00041416"/>
    <w:rsid w:val="0004152C"/>
    <w:rsid w:val="000416B0"/>
    <w:rsid w:val="0004305A"/>
    <w:rsid w:val="00043BBA"/>
    <w:rsid w:val="00043CFC"/>
    <w:rsid w:val="00043F06"/>
    <w:rsid w:val="00045082"/>
    <w:rsid w:val="00045210"/>
    <w:rsid w:val="000467C2"/>
    <w:rsid w:val="00046AB8"/>
    <w:rsid w:val="00046EDE"/>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C00"/>
    <w:rsid w:val="00066BF3"/>
    <w:rsid w:val="00066CCF"/>
    <w:rsid w:val="000673AD"/>
    <w:rsid w:val="000673BF"/>
    <w:rsid w:val="00067654"/>
    <w:rsid w:val="0007119C"/>
    <w:rsid w:val="00071F1E"/>
    <w:rsid w:val="000720DC"/>
    <w:rsid w:val="00072453"/>
    <w:rsid w:val="00072599"/>
    <w:rsid w:val="00072C1F"/>
    <w:rsid w:val="00073184"/>
    <w:rsid w:val="00073C42"/>
    <w:rsid w:val="00073E25"/>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ED7"/>
    <w:rsid w:val="001516C1"/>
    <w:rsid w:val="00151B1F"/>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99E"/>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51EE"/>
    <w:rsid w:val="001952EA"/>
    <w:rsid w:val="0019650E"/>
    <w:rsid w:val="00196848"/>
    <w:rsid w:val="00196998"/>
    <w:rsid w:val="00196B28"/>
    <w:rsid w:val="001970EA"/>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32"/>
    <w:rsid w:val="001A56C7"/>
    <w:rsid w:val="001A624C"/>
    <w:rsid w:val="001A675D"/>
    <w:rsid w:val="001A7B95"/>
    <w:rsid w:val="001A7C4B"/>
    <w:rsid w:val="001B010D"/>
    <w:rsid w:val="001B0D8A"/>
    <w:rsid w:val="001B1347"/>
    <w:rsid w:val="001B1D24"/>
    <w:rsid w:val="001B1FAD"/>
    <w:rsid w:val="001B2796"/>
    <w:rsid w:val="001B4093"/>
    <w:rsid w:val="001B4848"/>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4F"/>
    <w:rsid w:val="0021488F"/>
    <w:rsid w:val="00214C81"/>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872"/>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8FD"/>
    <w:rsid w:val="00295983"/>
    <w:rsid w:val="00295AEE"/>
    <w:rsid w:val="00295B0A"/>
    <w:rsid w:val="00295D94"/>
    <w:rsid w:val="00295DBA"/>
    <w:rsid w:val="0029687F"/>
    <w:rsid w:val="00296E64"/>
    <w:rsid w:val="00297C2F"/>
    <w:rsid w:val="00297F37"/>
    <w:rsid w:val="002A0128"/>
    <w:rsid w:val="002A0578"/>
    <w:rsid w:val="002A08A3"/>
    <w:rsid w:val="002A0C68"/>
    <w:rsid w:val="002A1E4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36DF"/>
    <w:rsid w:val="002B3FF9"/>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4065"/>
    <w:rsid w:val="002E493D"/>
    <w:rsid w:val="002E5EC2"/>
    <w:rsid w:val="002E60AB"/>
    <w:rsid w:val="002E7C9A"/>
    <w:rsid w:val="002F00C5"/>
    <w:rsid w:val="002F1981"/>
    <w:rsid w:val="002F1C3B"/>
    <w:rsid w:val="002F28D8"/>
    <w:rsid w:val="002F306C"/>
    <w:rsid w:val="002F34FF"/>
    <w:rsid w:val="002F377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6CA"/>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E24"/>
    <w:rsid w:val="00373FE3"/>
    <w:rsid w:val="00374A0E"/>
    <w:rsid w:val="003752DA"/>
    <w:rsid w:val="00375511"/>
    <w:rsid w:val="00375764"/>
    <w:rsid w:val="00375C13"/>
    <w:rsid w:val="003766AB"/>
    <w:rsid w:val="0037679E"/>
    <w:rsid w:val="00376CA1"/>
    <w:rsid w:val="003770AF"/>
    <w:rsid w:val="003773A4"/>
    <w:rsid w:val="00377D5D"/>
    <w:rsid w:val="00380070"/>
    <w:rsid w:val="00380384"/>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FBB"/>
    <w:rsid w:val="003B2C25"/>
    <w:rsid w:val="003B33FB"/>
    <w:rsid w:val="003B39E1"/>
    <w:rsid w:val="003B3CA1"/>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53D6"/>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72"/>
    <w:rsid w:val="00424D6E"/>
    <w:rsid w:val="0042506A"/>
    <w:rsid w:val="00425110"/>
    <w:rsid w:val="004254DF"/>
    <w:rsid w:val="00425939"/>
    <w:rsid w:val="00426859"/>
    <w:rsid w:val="00427387"/>
    <w:rsid w:val="004300DC"/>
    <w:rsid w:val="00430452"/>
    <w:rsid w:val="00430C46"/>
    <w:rsid w:val="00431A43"/>
    <w:rsid w:val="00431DF0"/>
    <w:rsid w:val="004329A0"/>
    <w:rsid w:val="00432D00"/>
    <w:rsid w:val="00432ECC"/>
    <w:rsid w:val="00433006"/>
    <w:rsid w:val="00433489"/>
    <w:rsid w:val="00433CAB"/>
    <w:rsid w:val="0043405C"/>
    <w:rsid w:val="004351C1"/>
    <w:rsid w:val="00435554"/>
    <w:rsid w:val="00435EE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DAF"/>
    <w:rsid w:val="00444DA2"/>
    <w:rsid w:val="00445014"/>
    <w:rsid w:val="00445622"/>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79A"/>
    <w:rsid w:val="004B69CD"/>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638"/>
    <w:rsid w:val="004D53CB"/>
    <w:rsid w:val="004D54C6"/>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549"/>
    <w:rsid w:val="00516854"/>
    <w:rsid w:val="0051746B"/>
    <w:rsid w:val="005177F9"/>
    <w:rsid w:val="00520036"/>
    <w:rsid w:val="0052049D"/>
    <w:rsid w:val="00520541"/>
    <w:rsid w:val="005227F5"/>
    <w:rsid w:val="0052348B"/>
    <w:rsid w:val="00523529"/>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CAB"/>
    <w:rsid w:val="005602DF"/>
    <w:rsid w:val="00560347"/>
    <w:rsid w:val="005617D4"/>
    <w:rsid w:val="00561E70"/>
    <w:rsid w:val="005622A4"/>
    <w:rsid w:val="005625B8"/>
    <w:rsid w:val="005625D6"/>
    <w:rsid w:val="00562A7C"/>
    <w:rsid w:val="00562BDC"/>
    <w:rsid w:val="0056320A"/>
    <w:rsid w:val="0056320F"/>
    <w:rsid w:val="00564470"/>
    <w:rsid w:val="00565CF1"/>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36"/>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296"/>
    <w:rsid w:val="005E1EDD"/>
    <w:rsid w:val="005E2034"/>
    <w:rsid w:val="005E2803"/>
    <w:rsid w:val="005E28AF"/>
    <w:rsid w:val="005E3E19"/>
    <w:rsid w:val="005E3EDA"/>
    <w:rsid w:val="005E41CC"/>
    <w:rsid w:val="005E44CC"/>
    <w:rsid w:val="005E48CC"/>
    <w:rsid w:val="005E4BB0"/>
    <w:rsid w:val="005E52D7"/>
    <w:rsid w:val="005E58B6"/>
    <w:rsid w:val="005E630D"/>
    <w:rsid w:val="005E7823"/>
    <w:rsid w:val="005E7B9D"/>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544"/>
    <w:rsid w:val="00632830"/>
    <w:rsid w:val="006328FA"/>
    <w:rsid w:val="00632EAC"/>
    <w:rsid w:val="00634358"/>
    <w:rsid w:val="0063477E"/>
    <w:rsid w:val="006355F1"/>
    <w:rsid w:val="00635989"/>
    <w:rsid w:val="00636335"/>
    <w:rsid w:val="006370C1"/>
    <w:rsid w:val="006377B8"/>
    <w:rsid w:val="00637AB1"/>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C01A0"/>
    <w:rsid w:val="006C0965"/>
    <w:rsid w:val="006C1191"/>
    <w:rsid w:val="006C2237"/>
    <w:rsid w:val="006C292A"/>
    <w:rsid w:val="006C2AF9"/>
    <w:rsid w:val="006C2CEB"/>
    <w:rsid w:val="006C3264"/>
    <w:rsid w:val="006C4072"/>
    <w:rsid w:val="006C4640"/>
    <w:rsid w:val="006C5BD2"/>
    <w:rsid w:val="006C65B4"/>
    <w:rsid w:val="006C6915"/>
    <w:rsid w:val="006C6A27"/>
    <w:rsid w:val="006C7131"/>
    <w:rsid w:val="006C7E15"/>
    <w:rsid w:val="006D01E1"/>
    <w:rsid w:val="006D025E"/>
    <w:rsid w:val="006D05F6"/>
    <w:rsid w:val="006D0769"/>
    <w:rsid w:val="006D1219"/>
    <w:rsid w:val="006D17F0"/>
    <w:rsid w:val="006D1893"/>
    <w:rsid w:val="006D206D"/>
    <w:rsid w:val="006D28A4"/>
    <w:rsid w:val="006D2ED0"/>
    <w:rsid w:val="006D3D85"/>
    <w:rsid w:val="006D4466"/>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9C"/>
    <w:rsid w:val="006E51A2"/>
    <w:rsid w:val="006E5428"/>
    <w:rsid w:val="006E5798"/>
    <w:rsid w:val="006E6A76"/>
    <w:rsid w:val="006F09E4"/>
    <w:rsid w:val="006F133F"/>
    <w:rsid w:val="006F199F"/>
    <w:rsid w:val="006F204A"/>
    <w:rsid w:val="006F357E"/>
    <w:rsid w:val="006F390F"/>
    <w:rsid w:val="006F46AE"/>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46C2"/>
    <w:rsid w:val="00735463"/>
    <w:rsid w:val="00735675"/>
    <w:rsid w:val="00736C17"/>
    <w:rsid w:val="00737D6A"/>
    <w:rsid w:val="00737D76"/>
    <w:rsid w:val="00737DC9"/>
    <w:rsid w:val="00737EE7"/>
    <w:rsid w:val="00737F4D"/>
    <w:rsid w:val="00737FC9"/>
    <w:rsid w:val="00740B38"/>
    <w:rsid w:val="00741106"/>
    <w:rsid w:val="00741B82"/>
    <w:rsid w:val="00741F20"/>
    <w:rsid w:val="007428D6"/>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C82"/>
    <w:rsid w:val="007C6231"/>
    <w:rsid w:val="007C62CC"/>
    <w:rsid w:val="007C67C9"/>
    <w:rsid w:val="007C6B46"/>
    <w:rsid w:val="007C742F"/>
    <w:rsid w:val="007C755C"/>
    <w:rsid w:val="007C7CD0"/>
    <w:rsid w:val="007D056F"/>
    <w:rsid w:val="007D0717"/>
    <w:rsid w:val="007D0C26"/>
    <w:rsid w:val="007D1AAB"/>
    <w:rsid w:val="007D24BD"/>
    <w:rsid w:val="007D2D6E"/>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3AC"/>
    <w:rsid w:val="008166DC"/>
    <w:rsid w:val="00816ED9"/>
    <w:rsid w:val="008174A7"/>
    <w:rsid w:val="008176D4"/>
    <w:rsid w:val="0082116C"/>
    <w:rsid w:val="00821B00"/>
    <w:rsid w:val="008220C0"/>
    <w:rsid w:val="0082217A"/>
    <w:rsid w:val="00822185"/>
    <w:rsid w:val="00822B88"/>
    <w:rsid w:val="00823430"/>
    <w:rsid w:val="0082386F"/>
    <w:rsid w:val="00824242"/>
    <w:rsid w:val="0082540F"/>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503EC"/>
    <w:rsid w:val="0085153B"/>
    <w:rsid w:val="00851584"/>
    <w:rsid w:val="00852694"/>
    <w:rsid w:val="00852DDE"/>
    <w:rsid w:val="00852FCA"/>
    <w:rsid w:val="008533D5"/>
    <w:rsid w:val="008539DE"/>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5A0D"/>
    <w:rsid w:val="00895E5D"/>
    <w:rsid w:val="00896083"/>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3E5F"/>
    <w:rsid w:val="008B4616"/>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CEF"/>
    <w:rsid w:val="008C4278"/>
    <w:rsid w:val="008C4384"/>
    <w:rsid w:val="008C4490"/>
    <w:rsid w:val="008C4D78"/>
    <w:rsid w:val="008C552C"/>
    <w:rsid w:val="008C5D63"/>
    <w:rsid w:val="008C68F1"/>
    <w:rsid w:val="008C79CC"/>
    <w:rsid w:val="008C7A40"/>
    <w:rsid w:val="008C7DD3"/>
    <w:rsid w:val="008D0B64"/>
    <w:rsid w:val="008D0B6C"/>
    <w:rsid w:val="008D165A"/>
    <w:rsid w:val="008D1BD5"/>
    <w:rsid w:val="008D231E"/>
    <w:rsid w:val="008D28D1"/>
    <w:rsid w:val="008D312B"/>
    <w:rsid w:val="008D324A"/>
    <w:rsid w:val="008D376A"/>
    <w:rsid w:val="008D3D6F"/>
    <w:rsid w:val="008D4F6D"/>
    <w:rsid w:val="008D5A50"/>
    <w:rsid w:val="008D5BAB"/>
    <w:rsid w:val="008D5F10"/>
    <w:rsid w:val="008D6BEF"/>
    <w:rsid w:val="008D6F61"/>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597"/>
    <w:rsid w:val="0094720D"/>
    <w:rsid w:val="00947445"/>
    <w:rsid w:val="009476E1"/>
    <w:rsid w:val="009502CE"/>
    <w:rsid w:val="0095037F"/>
    <w:rsid w:val="00950672"/>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AAC"/>
    <w:rsid w:val="00956C8A"/>
    <w:rsid w:val="00957E40"/>
    <w:rsid w:val="0096091B"/>
    <w:rsid w:val="00960940"/>
    <w:rsid w:val="00961446"/>
    <w:rsid w:val="00961AB7"/>
    <w:rsid w:val="0096225A"/>
    <w:rsid w:val="009638A0"/>
    <w:rsid w:val="00963A2B"/>
    <w:rsid w:val="00963AD4"/>
    <w:rsid w:val="00963BBC"/>
    <w:rsid w:val="00963D65"/>
    <w:rsid w:val="00963F5D"/>
    <w:rsid w:val="009644F1"/>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98C"/>
    <w:rsid w:val="00985B18"/>
    <w:rsid w:val="00986810"/>
    <w:rsid w:val="00986C58"/>
    <w:rsid w:val="00986FF8"/>
    <w:rsid w:val="009871A7"/>
    <w:rsid w:val="00987209"/>
    <w:rsid w:val="00987381"/>
    <w:rsid w:val="0099096E"/>
    <w:rsid w:val="00990DD9"/>
    <w:rsid w:val="00990EA5"/>
    <w:rsid w:val="00991371"/>
    <w:rsid w:val="00992B58"/>
    <w:rsid w:val="00992D1F"/>
    <w:rsid w:val="009934B8"/>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64A9"/>
    <w:rsid w:val="009A6640"/>
    <w:rsid w:val="009B0630"/>
    <w:rsid w:val="009B0DA7"/>
    <w:rsid w:val="009B0E53"/>
    <w:rsid w:val="009B1469"/>
    <w:rsid w:val="009B189F"/>
    <w:rsid w:val="009B1901"/>
    <w:rsid w:val="009B1DCA"/>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43E2"/>
    <w:rsid w:val="009C614B"/>
    <w:rsid w:val="009C65CA"/>
    <w:rsid w:val="009C69FD"/>
    <w:rsid w:val="009C6B5D"/>
    <w:rsid w:val="009C6D95"/>
    <w:rsid w:val="009C7129"/>
    <w:rsid w:val="009C7149"/>
    <w:rsid w:val="009C7CB4"/>
    <w:rsid w:val="009D0066"/>
    <w:rsid w:val="009D0202"/>
    <w:rsid w:val="009D0769"/>
    <w:rsid w:val="009D0F6C"/>
    <w:rsid w:val="009D1438"/>
    <w:rsid w:val="009D15E4"/>
    <w:rsid w:val="009D17C2"/>
    <w:rsid w:val="009D26AB"/>
    <w:rsid w:val="009D2ED2"/>
    <w:rsid w:val="009D45C5"/>
    <w:rsid w:val="009D4692"/>
    <w:rsid w:val="009D4FF6"/>
    <w:rsid w:val="009D583A"/>
    <w:rsid w:val="009D5952"/>
    <w:rsid w:val="009D5966"/>
    <w:rsid w:val="009D6D5B"/>
    <w:rsid w:val="009D79F8"/>
    <w:rsid w:val="009E0E48"/>
    <w:rsid w:val="009E17C2"/>
    <w:rsid w:val="009E2872"/>
    <w:rsid w:val="009E2E46"/>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3EAA"/>
    <w:rsid w:val="009F4152"/>
    <w:rsid w:val="009F451D"/>
    <w:rsid w:val="009F48ED"/>
    <w:rsid w:val="009F5B4F"/>
    <w:rsid w:val="009F5FA9"/>
    <w:rsid w:val="009F64F4"/>
    <w:rsid w:val="009F6B54"/>
    <w:rsid w:val="009F774D"/>
    <w:rsid w:val="009F7946"/>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1F3D"/>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CA"/>
    <w:rsid w:val="00A21023"/>
    <w:rsid w:val="00A21216"/>
    <w:rsid w:val="00A21548"/>
    <w:rsid w:val="00A2160E"/>
    <w:rsid w:val="00A224EE"/>
    <w:rsid w:val="00A22DAB"/>
    <w:rsid w:val="00A22EBC"/>
    <w:rsid w:val="00A230CE"/>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B80"/>
    <w:rsid w:val="00A81B88"/>
    <w:rsid w:val="00A81E8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4B5"/>
    <w:rsid w:val="00AD1D98"/>
    <w:rsid w:val="00AD202B"/>
    <w:rsid w:val="00AD27C0"/>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4511"/>
    <w:rsid w:val="00AE456E"/>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ED"/>
    <w:rsid w:val="00B034F2"/>
    <w:rsid w:val="00B05313"/>
    <w:rsid w:val="00B058D3"/>
    <w:rsid w:val="00B06290"/>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2299"/>
    <w:rsid w:val="00B32391"/>
    <w:rsid w:val="00B325F5"/>
    <w:rsid w:val="00B32683"/>
    <w:rsid w:val="00B32D75"/>
    <w:rsid w:val="00B33145"/>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2291"/>
    <w:rsid w:val="00B92A62"/>
    <w:rsid w:val="00B936C9"/>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628"/>
    <w:rsid w:val="00BC37C8"/>
    <w:rsid w:val="00BC3BB7"/>
    <w:rsid w:val="00BC3DB7"/>
    <w:rsid w:val="00BC3EC3"/>
    <w:rsid w:val="00BC494E"/>
    <w:rsid w:val="00BC5ECA"/>
    <w:rsid w:val="00BC5FA2"/>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77AD"/>
    <w:rsid w:val="00BE7E89"/>
    <w:rsid w:val="00BF0025"/>
    <w:rsid w:val="00BF03CF"/>
    <w:rsid w:val="00BF09CE"/>
    <w:rsid w:val="00BF0BE6"/>
    <w:rsid w:val="00BF178A"/>
    <w:rsid w:val="00BF1840"/>
    <w:rsid w:val="00BF216C"/>
    <w:rsid w:val="00BF26A0"/>
    <w:rsid w:val="00BF2759"/>
    <w:rsid w:val="00BF2926"/>
    <w:rsid w:val="00BF2C7B"/>
    <w:rsid w:val="00BF2D51"/>
    <w:rsid w:val="00BF39D9"/>
    <w:rsid w:val="00BF5C32"/>
    <w:rsid w:val="00BF5E14"/>
    <w:rsid w:val="00BF5E8F"/>
    <w:rsid w:val="00BF61B5"/>
    <w:rsid w:val="00BF6311"/>
    <w:rsid w:val="00BF6F67"/>
    <w:rsid w:val="00BF7D1A"/>
    <w:rsid w:val="00C00A3F"/>
    <w:rsid w:val="00C00D5F"/>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998"/>
    <w:rsid w:val="00C414CA"/>
    <w:rsid w:val="00C41ADD"/>
    <w:rsid w:val="00C41D58"/>
    <w:rsid w:val="00C421B7"/>
    <w:rsid w:val="00C422A7"/>
    <w:rsid w:val="00C428EE"/>
    <w:rsid w:val="00C42CF4"/>
    <w:rsid w:val="00C42ED0"/>
    <w:rsid w:val="00C4364E"/>
    <w:rsid w:val="00C43A41"/>
    <w:rsid w:val="00C44B47"/>
    <w:rsid w:val="00C44D97"/>
    <w:rsid w:val="00C44E3A"/>
    <w:rsid w:val="00C44EF2"/>
    <w:rsid w:val="00C4500B"/>
    <w:rsid w:val="00C45C2A"/>
    <w:rsid w:val="00C46602"/>
    <w:rsid w:val="00C466FB"/>
    <w:rsid w:val="00C476B0"/>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1C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389F"/>
    <w:rsid w:val="00CC423C"/>
    <w:rsid w:val="00CC452C"/>
    <w:rsid w:val="00CC58E1"/>
    <w:rsid w:val="00CC5DFD"/>
    <w:rsid w:val="00CC6391"/>
    <w:rsid w:val="00CC6844"/>
    <w:rsid w:val="00CC6FF4"/>
    <w:rsid w:val="00CC76E8"/>
    <w:rsid w:val="00CC7C8D"/>
    <w:rsid w:val="00CD0B5F"/>
    <w:rsid w:val="00CD0DC4"/>
    <w:rsid w:val="00CD13E5"/>
    <w:rsid w:val="00CD1BD3"/>
    <w:rsid w:val="00CD2503"/>
    <w:rsid w:val="00CD3320"/>
    <w:rsid w:val="00CD3597"/>
    <w:rsid w:val="00CD362F"/>
    <w:rsid w:val="00CD4704"/>
    <w:rsid w:val="00CD5208"/>
    <w:rsid w:val="00CD546E"/>
    <w:rsid w:val="00CD5B96"/>
    <w:rsid w:val="00CD66F3"/>
    <w:rsid w:val="00CD6800"/>
    <w:rsid w:val="00CD6CE3"/>
    <w:rsid w:val="00CD6D6B"/>
    <w:rsid w:val="00CD774B"/>
    <w:rsid w:val="00CD7989"/>
    <w:rsid w:val="00CD7CDF"/>
    <w:rsid w:val="00CD7FC4"/>
    <w:rsid w:val="00CE0402"/>
    <w:rsid w:val="00CE0927"/>
    <w:rsid w:val="00CE1480"/>
    <w:rsid w:val="00CE1F1F"/>
    <w:rsid w:val="00CE29FE"/>
    <w:rsid w:val="00CE2F84"/>
    <w:rsid w:val="00CE49F0"/>
    <w:rsid w:val="00CE4DF0"/>
    <w:rsid w:val="00CE4E0F"/>
    <w:rsid w:val="00CE4E60"/>
    <w:rsid w:val="00CE4F8B"/>
    <w:rsid w:val="00CE51B2"/>
    <w:rsid w:val="00CE566C"/>
    <w:rsid w:val="00CE574E"/>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7537"/>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F7F"/>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209A"/>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C"/>
    <w:rsid w:val="00DD356D"/>
    <w:rsid w:val="00DD41C8"/>
    <w:rsid w:val="00DD4536"/>
    <w:rsid w:val="00DD51BA"/>
    <w:rsid w:val="00DD5B4C"/>
    <w:rsid w:val="00DD602C"/>
    <w:rsid w:val="00DD6237"/>
    <w:rsid w:val="00DD64D9"/>
    <w:rsid w:val="00DD6CF5"/>
    <w:rsid w:val="00DD7E33"/>
    <w:rsid w:val="00DE0420"/>
    <w:rsid w:val="00DE0B75"/>
    <w:rsid w:val="00DE135B"/>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4581"/>
    <w:rsid w:val="00E04DA1"/>
    <w:rsid w:val="00E052E0"/>
    <w:rsid w:val="00E05A2F"/>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0AB"/>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C6"/>
    <w:rsid w:val="00EB25B1"/>
    <w:rsid w:val="00EB2751"/>
    <w:rsid w:val="00EB3120"/>
    <w:rsid w:val="00EB3579"/>
    <w:rsid w:val="00EB376A"/>
    <w:rsid w:val="00EB3D50"/>
    <w:rsid w:val="00EB45BB"/>
    <w:rsid w:val="00EB4FEF"/>
    <w:rsid w:val="00EB5893"/>
    <w:rsid w:val="00EB6884"/>
    <w:rsid w:val="00EB77F5"/>
    <w:rsid w:val="00EB7B07"/>
    <w:rsid w:val="00EC03BE"/>
    <w:rsid w:val="00EC04C9"/>
    <w:rsid w:val="00EC0893"/>
    <w:rsid w:val="00EC09FE"/>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5D8C"/>
    <w:rsid w:val="00ED5EAB"/>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EF7EB6"/>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B60"/>
    <w:rsid w:val="00F9306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2B5"/>
    <w:rsid w:val="00FC1D4F"/>
    <w:rsid w:val="00FC214A"/>
    <w:rsid w:val="00FC29A4"/>
    <w:rsid w:val="00FC2B55"/>
    <w:rsid w:val="00FC2BA3"/>
    <w:rsid w:val="00FC3253"/>
    <w:rsid w:val="00FC4164"/>
    <w:rsid w:val="00FC423E"/>
    <w:rsid w:val="00FC5BC1"/>
    <w:rsid w:val="00FC5CBE"/>
    <w:rsid w:val="00FC6627"/>
    <w:rsid w:val="00FC6746"/>
    <w:rsid w:val="00FC69BB"/>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E1F"/>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Task Body"/>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47EF6-DE02-47EA-B0AD-B80DCC33E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2024</Words>
  <Characters>11543</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2</cp:revision>
  <cp:lastPrinted>2012-03-15T10:36:00Z</cp:lastPrinted>
  <dcterms:created xsi:type="dcterms:W3CDTF">2022-02-14T13:25:00Z</dcterms:created>
  <dcterms:modified xsi:type="dcterms:W3CDTF">2022-02-14T13:25:00Z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